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82" w:rsidRDefault="0024039B">
      <w:pPr>
        <w:tabs>
          <w:tab w:val="left" w:pos="1823"/>
        </w:tabs>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校园</w:t>
      </w:r>
      <w:r>
        <w:rPr>
          <w:rFonts w:ascii="Times New Roman" w:eastAsia="方正小标宋简体" w:hAnsi="Times New Roman" w:cs="Times New Roman"/>
          <w:sz w:val="44"/>
          <w:szCs w:val="44"/>
        </w:rPr>
        <w:t>网络安全综合治理方案</w:t>
      </w:r>
    </w:p>
    <w:p w:rsidR="00D77C82" w:rsidRDefault="00D77C82">
      <w:pPr>
        <w:rPr>
          <w:rFonts w:ascii="宋体" w:hAnsi="宋体"/>
          <w:color w:val="000000"/>
          <w:sz w:val="24"/>
        </w:rPr>
      </w:pPr>
    </w:p>
    <w:p w:rsidR="00D77C82" w:rsidRDefault="0024039B" w:rsidP="003919FA">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近年来，按照国家网络安全的总体部署，在全</w:t>
      </w:r>
      <w:r>
        <w:rPr>
          <w:rFonts w:ascii="Times New Roman" w:eastAsia="仿宋_GB2312" w:hAnsi="Times New Roman" w:cs="Times New Roman" w:hint="eastAsia"/>
          <w:sz w:val="32"/>
          <w:szCs w:val="32"/>
        </w:rPr>
        <w:t>校各单位的</w:t>
      </w:r>
      <w:r>
        <w:rPr>
          <w:rFonts w:ascii="Times New Roman" w:eastAsia="仿宋_GB2312" w:hAnsi="Times New Roman" w:cs="Times New Roman"/>
          <w:sz w:val="32"/>
          <w:szCs w:val="32"/>
        </w:rPr>
        <w:t>共同努力下，</w:t>
      </w:r>
      <w:r>
        <w:rPr>
          <w:rFonts w:ascii="Times New Roman" w:eastAsia="仿宋_GB2312" w:hAnsi="Times New Roman" w:cs="Times New Roman" w:hint="eastAsia"/>
          <w:sz w:val="32"/>
          <w:szCs w:val="32"/>
        </w:rPr>
        <w:t>网络安全</w:t>
      </w:r>
      <w:r>
        <w:rPr>
          <w:rFonts w:ascii="Times New Roman" w:eastAsia="仿宋_GB2312" w:hAnsi="Times New Roman" w:cs="Times New Roman"/>
          <w:sz w:val="32"/>
          <w:szCs w:val="32"/>
        </w:rPr>
        <w:t>形势明显好转，工作机制基本建立，防护能力不断加强。</w:t>
      </w:r>
      <w:r>
        <w:rPr>
          <w:rFonts w:ascii="Times New Roman" w:eastAsia="仿宋_GB2312" w:hAnsi="Times New Roman" w:cs="Times New Roman" w:hint="eastAsia"/>
          <w:sz w:val="32"/>
          <w:szCs w:val="32"/>
        </w:rPr>
        <w:t>与此同时，我校机构多、系统多，</w:t>
      </w:r>
      <w:r>
        <w:rPr>
          <w:rFonts w:ascii="Times New Roman" w:eastAsia="仿宋_GB2312" w:hAnsi="Times New Roman" w:cs="Times New Roman"/>
          <w:sz w:val="32"/>
          <w:szCs w:val="32"/>
        </w:rPr>
        <w:t>网络安全工作仍存在许多问题，主要表现在：安全责任不落实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管理不规范、安全隐患</w:t>
      </w:r>
      <w:r>
        <w:rPr>
          <w:rFonts w:ascii="Times New Roman" w:eastAsia="仿宋_GB2312" w:hAnsi="Times New Roman" w:cs="Times New Roman" w:hint="eastAsia"/>
          <w:sz w:val="32"/>
          <w:szCs w:val="32"/>
        </w:rPr>
        <w:t>修复不及时</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预警</w:t>
      </w:r>
      <w:r>
        <w:rPr>
          <w:rFonts w:ascii="Times New Roman" w:eastAsia="仿宋_GB2312" w:hAnsi="Times New Roman" w:cs="Times New Roman"/>
          <w:sz w:val="32"/>
          <w:szCs w:val="32"/>
        </w:rPr>
        <w:t>和应急响应能力不足</w:t>
      </w:r>
      <w:r>
        <w:rPr>
          <w:rFonts w:ascii="Times New Roman" w:eastAsia="仿宋_GB2312" w:hAnsi="Times New Roman" w:cs="Times New Roman" w:hint="eastAsia"/>
          <w:sz w:val="32"/>
          <w:szCs w:val="32"/>
        </w:rPr>
        <w:t>、网络</w:t>
      </w:r>
      <w:r>
        <w:rPr>
          <w:rFonts w:ascii="Times New Roman" w:eastAsia="仿宋_GB2312" w:hAnsi="Times New Roman" w:cs="Times New Roman"/>
          <w:sz w:val="32"/>
          <w:szCs w:val="32"/>
        </w:rPr>
        <w:t>安全事件时有发生</w:t>
      </w:r>
      <w:r>
        <w:rPr>
          <w:rFonts w:ascii="Times New Roman" w:eastAsia="仿宋_GB2312" w:hAnsi="Times New Roman" w:cs="Times New Roman" w:hint="eastAsia"/>
          <w:sz w:val="32"/>
          <w:szCs w:val="32"/>
        </w:rPr>
        <w:t>等。这些</w:t>
      </w:r>
      <w:r>
        <w:rPr>
          <w:rFonts w:ascii="Times New Roman" w:eastAsia="仿宋_GB2312" w:hAnsi="Times New Roman" w:cs="Times New Roman"/>
          <w:sz w:val="32"/>
          <w:szCs w:val="32"/>
        </w:rPr>
        <w:t>问题</w:t>
      </w:r>
      <w:r>
        <w:rPr>
          <w:rFonts w:ascii="Times New Roman" w:eastAsia="仿宋_GB2312" w:hAnsi="Times New Roman" w:cs="Times New Roman" w:hint="eastAsia"/>
          <w:sz w:val="32"/>
          <w:szCs w:val="32"/>
        </w:rPr>
        <w:t>给学校声誉</w:t>
      </w:r>
      <w:r>
        <w:rPr>
          <w:rFonts w:ascii="Times New Roman" w:eastAsia="仿宋_GB2312" w:hAnsi="Times New Roman" w:cs="Times New Roman"/>
          <w:sz w:val="32"/>
          <w:szCs w:val="32"/>
        </w:rPr>
        <w:t>造成</w:t>
      </w:r>
      <w:r>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不良影响，</w:t>
      </w:r>
      <w:r>
        <w:rPr>
          <w:rFonts w:ascii="Times New Roman" w:eastAsia="仿宋_GB2312" w:hAnsi="Times New Roman" w:cs="Times New Roman" w:hint="eastAsia"/>
          <w:sz w:val="32"/>
          <w:szCs w:val="32"/>
        </w:rPr>
        <w:t>同时</w:t>
      </w:r>
      <w:r>
        <w:rPr>
          <w:rFonts w:ascii="Times New Roman" w:eastAsia="仿宋_GB2312" w:hAnsi="Times New Roman" w:cs="Times New Roman"/>
          <w:sz w:val="32"/>
          <w:szCs w:val="32"/>
        </w:rPr>
        <w:t>危害</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师生的切身利益。</w:t>
      </w:r>
    </w:p>
    <w:p w:rsidR="00D77C82" w:rsidRDefault="0024039B" w:rsidP="001919F8">
      <w:pPr>
        <w:widowControl/>
        <w:shd w:val="clear" w:color="auto" w:fill="FFFFFF"/>
        <w:spacing w:line="560" w:lineRule="exact"/>
        <w:ind w:firstLineChars="221" w:firstLine="707"/>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为全面贯彻党中央、国务院</w:t>
      </w:r>
      <w:r>
        <w:rPr>
          <w:rFonts w:ascii="Times New Roman" w:eastAsia="仿宋_GB2312" w:hAnsi="Times New Roman" w:cs="Times New Roman" w:hint="eastAsia"/>
          <w:sz w:val="32"/>
          <w:szCs w:val="32"/>
        </w:rPr>
        <w:t>、教育部</w:t>
      </w:r>
      <w:r>
        <w:rPr>
          <w:rFonts w:ascii="Times New Roman" w:eastAsia="仿宋_GB2312" w:hAnsi="Times New Roman" w:cs="Times New Roman"/>
          <w:sz w:val="32"/>
          <w:szCs w:val="32"/>
        </w:rPr>
        <w:t>关于网络安全的</w:t>
      </w:r>
      <w:r>
        <w:rPr>
          <w:rFonts w:ascii="Times New Roman" w:eastAsia="仿宋_GB2312" w:hAnsi="Times New Roman" w:cs="Times New Roman" w:hint="eastAsia"/>
          <w:sz w:val="32"/>
          <w:szCs w:val="32"/>
        </w:rPr>
        <w:t>统筹</w:t>
      </w:r>
      <w:r>
        <w:rPr>
          <w:rFonts w:ascii="Times New Roman" w:eastAsia="仿宋_GB2312" w:hAnsi="Times New Roman" w:cs="Times New Roman"/>
          <w:sz w:val="32"/>
          <w:szCs w:val="32"/>
        </w:rPr>
        <w:t>部署，落实《网络安全法》，</w:t>
      </w:r>
      <w:r>
        <w:rPr>
          <w:rFonts w:ascii="Times New Roman" w:eastAsia="仿宋_GB2312" w:hAnsi="Times New Roman" w:cs="Times New Roman" w:hint="eastAsia"/>
          <w:sz w:val="32"/>
          <w:szCs w:val="32"/>
        </w:rPr>
        <w:t>迎接</w:t>
      </w:r>
      <w:r>
        <w:rPr>
          <w:rFonts w:ascii="Times New Roman" w:eastAsia="仿宋_GB2312" w:hAnsi="Times New Roman" w:cs="Times New Roman"/>
          <w:sz w:val="32"/>
          <w:szCs w:val="32"/>
        </w:rPr>
        <w:t>党的十九大胜利召开，</w:t>
      </w:r>
      <w:r>
        <w:rPr>
          <w:rFonts w:ascii="Times New Roman" w:eastAsia="仿宋_GB2312" w:hAnsi="Times New Roman" w:cs="Times New Roman" w:hint="eastAsia"/>
          <w:sz w:val="32"/>
          <w:szCs w:val="32"/>
        </w:rPr>
        <w:t>按照</w:t>
      </w:r>
      <w:r w:rsidR="00920862">
        <w:rPr>
          <w:rFonts w:ascii="Times New Roman" w:eastAsia="仿宋_GB2312" w:hAnsi="Times New Roman" w:cs="Times New Roman" w:hint="eastAsia"/>
          <w:sz w:val="32"/>
          <w:szCs w:val="32"/>
        </w:rPr>
        <w:t>学校</w:t>
      </w:r>
      <w:r>
        <w:rPr>
          <w:rFonts w:ascii="Times New Roman" w:eastAsia="仿宋_GB2312" w:hAnsi="Times New Roman" w:cs="Times New Roman" w:hint="eastAsia"/>
          <w:sz w:val="32"/>
          <w:szCs w:val="32"/>
        </w:rPr>
        <w:t>网络安全工作委员会</w:t>
      </w:r>
      <w:r>
        <w:rPr>
          <w:rFonts w:ascii="Times New Roman" w:eastAsia="仿宋_GB2312" w:hAnsi="Times New Roman" w:cs="Times New Roman"/>
          <w:sz w:val="32"/>
          <w:szCs w:val="32"/>
        </w:rPr>
        <w:t>统一部署，自</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月至</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网络与信息中心（以下简称信息中心）</w:t>
      </w:r>
      <w:r>
        <w:rPr>
          <w:rFonts w:ascii="Times New Roman" w:eastAsia="仿宋_GB2312" w:hAnsi="Times New Roman" w:cs="Times New Roman"/>
          <w:sz w:val="32"/>
          <w:szCs w:val="32"/>
        </w:rPr>
        <w:t>将在全</w:t>
      </w:r>
      <w:r>
        <w:rPr>
          <w:rFonts w:ascii="Times New Roman" w:eastAsia="仿宋_GB2312" w:hAnsi="Times New Roman" w:cs="Times New Roman" w:hint="eastAsia"/>
          <w:sz w:val="32"/>
          <w:szCs w:val="32"/>
        </w:rPr>
        <w:t>校</w:t>
      </w:r>
      <w:r>
        <w:rPr>
          <w:rFonts w:ascii="Times New Roman" w:eastAsia="仿宋_GB2312" w:hAnsi="Times New Roman" w:cs="Times New Roman"/>
          <w:sz w:val="32"/>
          <w:szCs w:val="32"/>
        </w:rPr>
        <w:t>开展网络安全综合治理行动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综合治理行动</w:t>
      </w:r>
      <w:r>
        <w:rPr>
          <w:rFonts w:ascii="Times New Roman" w:eastAsia="仿宋_GB2312" w:hAnsi="Times New Roman" w:cs="Times New Roman" w:hint="eastAsia"/>
          <w:sz w:val="32"/>
          <w:szCs w:val="32"/>
        </w:rPr>
        <w:t>方案</w:t>
      </w:r>
      <w:r>
        <w:rPr>
          <w:rFonts w:ascii="Times New Roman" w:eastAsia="仿宋_GB2312" w:hAnsi="Times New Roman" w:cs="Times New Roman"/>
          <w:sz w:val="32"/>
          <w:szCs w:val="32"/>
        </w:rPr>
        <w:t>如下</w:t>
      </w:r>
      <w:r>
        <w:rPr>
          <w:rFonts w:ascii="Times New Roman" w:eastAsia="仿宋_GB2312" w:hAnsi="Times New Roman" w:cs="Times New Roman" w:hint="eastAsia"/>
          <w:sz w:val="32"/>
          <w:szCs w:val="32"/>
        </w:rPr>
        <w:t>：</w:t>
      </w:r>
    </w:p>
    <w:p w:rsidR="00D77C82" w:rsidRDefault="0024039B">
      <w:pPr>
        <w:spacing w:line="560" w:lineRule="exact"/>
        <w:ind w:firstLineChars="250" w:firstLine="800"/>
        <w:rPr>
          <w:rFonts w:ascii="Times New Roman" w:eastAsia="黑体" w:hAnsi="Times New Roman" w:cs="Times New Roman"/>
          <w:sz w:val="32"/>
          <w:szCs w:val="32"/>
        </w:rPr>
      </w:pPr>
      <w:r>
        <w:rPr>
          <w:rFonts w:ascii="Times New Roman" w:eastAsia="黑体" w:hAnsi="Times New Roman" w:cs="Times New Roman"/>
          <w:sz w:val="32"/>
          <w:szCs w:val="32"/>
        </w:rPr>
        <w:t>一、工作目标</w:t>
      </w:r>
    </w:p>
    <w:p w:rsidR="00D77C82" w:rsidRDefault="0024039B">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各单位应落实网络安全责任制，加强组织管理，加强</w:t>
      </w:r>
      <w:r>
        <w:rPr>
          <w:rFonts w:ascii="Times New Roman" w:eastAsia="仿宋_GB2312" w:hAnsi="Times New Roman" w:cs="Times New Roman"/>
          <w:sz w:val="32"/>
          <w:szCs w:val="32"/>
        </w:rPr>
        <w:t>对网站乱象</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治理、堵塞安全漏洞、</w:t>
      </w:r>
      <w:r>
        <w:rPr>
          <w:rFonts w:ascii="Times New Roman" w:eastAsia="仿宋_GB2312" w:hAnsi="Times New Roman" w:cs="Times New Roman" w:hint="eastAsia"/>
          <w:sz w:val="32"/>
          <w:szCs w:val="32"/>
        </w:rPr>
        <w:t>规范</w:t>
      </w:r>
      <w:r>
        <w:rPr>
          <w:rFonts w:ascii="Times New Roman" w:eastAsia="仿宋_GB2312" w:hAnsi="Times New Roman" w:cs="Times New Roman"/>
          <w:sz w:val="32"/>
          <w:szCs w:val="32"/>
        </w:rPr>
        <w:t>安全管理</w:t>
      </w:r>
      <w:r>
        <w:rPr>
          <w:rFonts w:ascii="Times New Roman" w:eastAsia="仿宋_GB2312" w:hAnsi="Times New Roman" w:cs="Times New Roman" w:hint="eastAsia"/>
          <w:sz w:val="32"/>
          <w:szCs w:val="32"/>
        </w:rPr>
        <w:t>，从而</w:t>
      </w:r>
      <w:r>
        <w:rPr>
          <w:rFonts w:ascii="Times New Roman" w:eastAsia="仿宋_GB2312" w:hAnsi="Times New Roman" w:cs="Times New Roman"/>
          <w:sz w:val="32"/>
          <w:szCs w:val="32"/>
        </w:rPr>
        <w:t>全面提升教育行业网络安全水平，增强信息系统防护能力，有效防范和抵御安全风险隐患，切实保障</w:t>
      </w:r>
      <w:r>
        <w:rPr>
          <w:rFonts w:ascii="Times New Roman" w:eastAsia="仿宋_GB2312" w:hAnsi="Times New Roman" w:cs="Times New Roman" w:hint="eastAsia"/>
          <w:sz w:val="32"/>
          <w:szCs w:val="32"/>
        </w:rPr>
        <w:t>信息系统（网站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稳定</w:t>
      </w:r>
      <w:r>
        <w:rPr>
          <w:rFonts w:ascii="Times New Roman" w:eastAsia="仿宋_GB2312" w:hAnsi="Times New Roman" w:cs="Times New Roman"/>
          <w:sz w:val="32"/>
          <w:szCs w:val="32"/>
        </w:rPr>
        <w:t>运行和数据安全。</w:t>
      </w:r>
    </w:p>
    <w:p w:rsidR="00D77C82" w:rsidRDefault="0024039B">
      <w:pPr>
        <w:spacing w:line="560" w:lineRule="exact"/>
        <w:ind w:firstLineChars="250" w:firstLine="80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、工作</w:t>
      </w:r>
      <w:r>
        <w:rPr>
          <w:rFonts w:ascii="Times New Roman" w:eastAsia="黑体" w:hAnsi="Times New Roman" w:cs="Times New Roman" w:hint="eastAsia"/>
          <w:sz w:val="32"/>
          <w:szCs w:val="32"/>
        </w:rPr>
        <w:t>内容</w:t>
      </w:r>
    </w:p>
    <w:p w:rsidR="002C20EF" w:rsidRDefault="0024039B">
      <w:pPr>
        <w:spacing w:line="560" w:lineRule="exact"/>
        <w:ind w:firstLineChars="200" w:firstLine="643"/>
        <w:rPr>
          <w:rFonts w:ascii="Times New Roman" w:eastAsia="KaiTi_GB2312" w:hAnsi="Times New Roman" w:cs="Times New Roman"/>
          <w:b/>
          <w:sz w:val="32"/>
          <w:szCs w:val="32"/>
        </w:rPr>
      </w:pPr>
      <w:r>
        <w:rPr>
          <w:rFonts w:ascii="Times New Roman" w:eastAsia="KaiTi_GB2312" w:hAnsi="Times New Roman" w:cs="Times New Roman"/>
          <w:b/>
          <w:sz w:val="32"/>
          <w:szCs w:val="32"/>
        </w:rPr>
        <w:t>（一）</w:t>
      </w:r>
      <w:r>
        <w:rPr>
          <w:rFonts w:ascii="Times New Roman" w:eastAsia="KaiTi_GB2312" w:hAnsi="Times New Roman" w:cs="Times New Roman" w:hint="eastAsia"/>
          <w:b/>
          <w:sz w:val="32"/>
          <w:szCs w:val="32"/>
        </w:rPr>
        <w:t>落实安全责任制</w:t>
      </w:r>
      <w:r>
        <w:rPr>
          <w:rFonts w:ascii="Times New Roman" w:eastAsia="KaiTi_GB2312" w:hAnsi="Times New Roman" w:cs="Times New Roman"/>
          <w:b/>
          <w:sz w:val="32"/>
          <w:szCs w:val="32"/>
        </w:rPr>
        <w:t>，</w:t>
      </w:r>
      <w:r>
        <w:rPr>
          <w:rFonts w:ascii="Times New Roman" w:eastAsia="KaiTi_GB2312" w:hAnsi="Times New Roman" w:cs="Times New Roman" w:hint="eastAsia"/>
          <w:b/>
          <w:sz w:val="32"/>
          <w:szCs w:val="32"/>
        </w:rPr>
        <w:t>加强组织管理</w:t>
      </w:r>
      <w:r>
        <w:rPr>
          <w:rFonts w:ascii="Times New Roman" w:eastAsia="KaiTi_GB2312" w:hAnsi="Times New Roman" w:cs="Times New Roman"/>
          <w:b/>
          <w:sz w:val="32"/>
          <w:szCs w:val="32"/>
        </w:rPr>
        <w:t>。</w:t>
      </w:r>
    </w:p>
    <w:p w:rsidR="00D77C82" w:rsidRDefault="0024039B" w:rsidP="001919F8">
      <w:pPr>
        <w:widowControl/>
        <w:shd w:val="clear" w:color="auto" w:fill="FFFFFF"/>
        <w:spacing w:line="560" w:lineRule="exact"/>
        <w:ind w:firstLineChars="221" w:firstLine="707"/>
        <w:jc w:val="left"/>
        <w:rPr>
          <w:rFonts w:ascii="Times New Roman" w:eastAsia="仿宋_GB2312" w:hAnsi="Times New Roman"/>
          <w:sz w:val="32"/>
          <w:szCs w:val="32"/>
        </w:rPr>
      </w:pPr>
      <w:r>
        <w:rPr>
          <w:rFonts w:ascii="Times New Roman" w:eastAsia="仿宋_GB2312" w:hAnsi="Times New Roman" w:cs="Times New Roman"/>
          <w:sz w:val="32"/>
          <w:szCs w:val="32"/>
        </w:rPr>
        <w:t>各单位应充分认识开展综合治理行动的重要性和紧迫性，将工作纳入重要议事日程予以部署，明确主管责任人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提供必要</w:t>
      </w:r>
      <w:r>
        <w:rPr>
          <w:rFonts w:ascii="Times New Roman" w:eastAsia="仿宋_GB2312" w:hAnsi="Times New Roman" w:cs="Times New Roman"/>
          <w:sz w:val="32"/>
          <w:szCs w:val="32"/>
        </w:rPr>
        <w:lastRenderedPageBreak/>
        <w:t>的工作保障，确保各项工作落到实处。</w:t>
      </w:r>
      <w:r>
        <w:rPr>
          <w:rFonts w:ascii="Times New Roman" w:eastAsia="仿宋_GB2312" w:hAnsi="Times New Roman" w:cs="Times New Roman" w:hint="eastAsia"/>
          <w:sz w:val="32"/>
          <w:szCs w:val="32"/>
        </w:rPr>
        <w:t>同时，</w:t>
      </w:r>
      <w:r>
        <w:rPr>
          <w:rFonts w:ascii="Times New Roman" w:eastAsia="仿宋_GB2312" w:hAnsi="Times New Roman" w:hint="eastAsia"/>
          <w:sz w:val="32"/>
          <w:szCs w:val="32"/>
        </w:rPr>
        <w:t>各单位需填报《网络安全联络通讯录》（附件</w:t>
      </w:r>
      <w:r>
        <w:rPr>
          <w:rFonts w:ascii="Times New Roman" w:eastAsia="仿宋_GB2312" w:hAnsi="Times New Roman" w:hint="eastAsia"/>
          <w:sz w:val="32"/>
          <w:szCs w:val="32"/>
        </w:rPr>
        <w:t>1</w:t>
      </w:r>
      <w:r>
        <w:rPr>
          <w:rFonts w:ascii="Times New Roman" w:eastAsia="仿宋_GB2312" w:hAnsi="Times New Roman" w:hint="eastAsia"/>
          <w:sz w:val="32"/>
          <w:szCs w:val="32"/>
        </w:rPr>
        <w:t>），主要负责人需签订《中国矿业大学网络安全承诺书》</w:t>
      </w:r>
      <w:r>
        <w:rPr>
          <w:rFonts w:ascii="Times New Roman" w:eastAsia="仿宋_GB2312" w:hAnsi="Times New Roman" w:hint="eastAsia"/>
          <w:sz w:val="32"/>
          <w:szCs w:val="32"/>
        </w:rPr>
        <w:t>(</w:t>
      </w:r>
      <w:r>
        <w:rPr>
          <w:rFonts w:ascii="Times New Roman" w:eastAsia="仿宋_GB2312" w:hAnsi="Times New Roman" w:hint="eastAsia"/>
          <w:sz w:val="32"/>
          <w:szCs w:val="32"/>
        </w:rPr>
        <w:t>附件</w:t>
      </w:r>
      <w:r>
        <w:rPr>
          <w:rFonts w:ascii="Times New Roman" w:eastAsia="仿宋_GB2312" w:hAnsi="Times New Roman" w:hint="eastAsia"/>
          <w:sz w:val="32"/>
          <w:szCs w:val="32"/>
        </w:rPr>
        <w:t>2)</w:t>
      </w:r>
      <w:r>
        <w:rPr>
          <w:rFonts w:ascii="Times New Roman" w:eastAsia="仿宋_GB2312" w:hAnsi="Times New Roman" w:hint="eastAsia"/>
          <w:sz w:val="32"/>
          <w:szCs w:val="32"/>
        </w:rPr>
        <w:t>和《中国矿业大学虚拟机服务协议书》（附件</w:t>
      </w:r>
      <w:r>
        <w:rPr>
          <w:rFonts w:ascii="Times New Roman" w:eastAsia="仿宋_GB2312" w:hAnsi="Times New Roman" w:hint="eastAsia"/>
          <w:sz w:val="32"/>
          <w:szCs w:val="32"/>
        </w:rPr>
        <w:t>3</w:t>
      </w:r>
      <w:r>
        <w:rPr>
          <w:rFonts w:ascii="Times New Roman" w:eastAsia="仿宋_GB2312" w:hAnsi="Times New Roman" w:hint="eastAsia"/>
          <w:sz w:val="32"/>
          <w:szCs w:val="32"/>
        </w:rPr>
        <w:t>），并</w:t>
      </w:r>
      <w:r>
        <w:rPr>
          <w:rFonts w:ascii="Times New Roman" w:eastAsia="仿宋_GB2312" w:hAnsi="Times New Roman" w:cs="Times New Roman" w:hint="eastAsia"/>
          <w:sz w:val="32"/>
          <w:szCs w:val="32"/>
        </w:rPr>
        <w:t>于</w:t>
      </w:r>
      <w:r w:rsidR="00075416">
        <w:rPr>
          <w:rFonts w:ascii="Times New Roman" w:eastAsia="仿宋_GB2312" w:hAnsi="Times New Roman" w:cs="Times New Roman" w:hint="eastAsia"/>
          <w:sz w:val="32"/>
          <w:szCs w:val="32"/>
        </w:rPr>
        <w:t>9</w:t>
      </w:r>
      <w:r w:rsidR="00075416">
        <w:rPr>
          <w:rFonts w:ascii="Times New Roman" w:eastAsia="仿宋_GB2312" w:hAnsi="Times New Roman" w:cs="Times New Roman" w:hint="eastAsia"/>
          <w:sz w:val="32"/>
          <w:szCs w:val="32"/>
        </w:rPr>
        <w:t>月</w:t>
      </w:r>
      <w:r w:rsidR="00075416">
        <w:rPr>
          <w:rFonts w:ascii="Times New Roman" w:eastAsia="仿宋_GB2312" w:hAnsi="Times New Roman" w:cs="Times New Roman" w:hint="eastAsia"/>
          <w:sz w:val="32"/>
          <w:szCs w:val="32"/>
        </w:rPr>
        <w:t>20</w:t>
      </w:r>
      <w:r w:rsidR="00075416">
        <w:rPr>
          <w:rFonts w:ascii="Times New Roman" w:eastAsia="仿宋_GB2312" w:hAnsi="Times New Roman" w:cs="Times New Roman" w:hint="eastAsia"/>
          <w:sz w:val="32"/>
          <w:szCs w:val="32"/>
        </w:rPr>
        <w:t>日前</w:t>
      </w:r>
      <w:r>
        <w:rPr>
          <w:rFonts w:ascii="Times New Roman" w:eastAsia="仿宋_GB2312" w:hAnsi="Times New Roman" w:cs="Times New Roman" w:hint="eastAsia"/>
          <w:sz w:val="32"/>
          <w:szCs w:val="32"/>
        </w:rPr>
        <w:t>将纸质材料连同电子版报送信息中心。</w:t>
      </w:r>
    </w:p>
    <w:p w:rsidR="00D77C82" w:rsidRDefault="0024039B">
      <w:pPr>
        <w:spacing w:line="560" w:lineRule="exact"/>
        <w:ind w:firstLineChars="200" w:firstLine="643"/>
        <w:rPr>
          <w:rFonts w:ascii="Times New Roman" w:eastAsia="KaiTi_GB2312" w:hAnsi="Times New Roman" w:cs="Times New Roman"/>
          <w:b/>
          <w:sz w:val="32"/>
          <w:szCs w:val="32"/>
        </w:rPr>
      </w:pPr>
      <w:r>
        <w:rPr>
          <w:rFonts w:ascii="Times New Roman" w:eastAsia="KaiTi_GB2312" w:hAnsi="Times New Roman" w:cs="Times New Roman"/>
          <w:b/>
          <w:sz w:val="32"/>
          <w:szCs w:val="32"/>
        </w:rPr>
        <w:t>（</w:t>
      </w:r>
      <w:r>
        <w:rPr>
          <w:rFonts w:ascii="Times New Roman" w:eastAsia="KaiTi_GB2312" w:hAnsi="Times New Roman" w:cs="Times New Roman" w:hint="eastAsia"/>
          <w:b/>
          <w:sz w:val="32"/>
          <w:szCs w:val="32"/>
        </w:rPr>
        <w:t>二</w:t>
      </w:r>
      <w:r>
        <w:rPr>
          <w:rFonts w:ascii="Times New Roman" w:eastAsia="KaiTi_GB2312" w:hAnsi="Times New Roman" w:cs="Times New Roman"/>
          <w:b/>
          <w:sz w:val="32"/>
          <w:szCs w:val="32"/>
        </w:rPr>
        <w:t>）治理网站乱象，强化主体责任。</w:t>
      </w:r>
    </w:p>
    <w:p w:rsidR="00D77C82" w:rsidRDefault="0024039B">
      <w:pPr>
        <w:widowControl/>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开展网站域名</w:t>
      </w:r>
      <w:r>
        <w:rPr>
          <w:rFonts w:ascii="Times New Roman" w:eastAsia="仿宋_GB2312" w:hAnsi="Times New Roman" w:cs="Times New Roman" w:hint="eastAsia"/>
          <w:b/>
          <w:sz w:val="32"/>
          <w:szCs w:val="32"/>
        </w:rPr>
        <w:t>、虚拟机</w:t>
      </w:r>
      <w:r>
        <w:rPr>
          <w:rFonts w:ascii="Times New Roman" w:eastAsia="仿宋_GB2312" w:hAnsi="Times New Roman" w:cs="Times New Roman"/>
          <w:b/>
          <w:sz w:val="32"/>
          <w:szCs w:val="32"/>
        </w:rPr>
        <w:t>清理工作。</w:t>
      </w:r>
      <w:r>
        <w:rPr>
          <w:rFonts w:ascii="Times New Roman" w:eastAsia="仿宋_GB2312" w:hAnsi="Times New Roman" w:cs="Times New Roman"/>
          <w:sz w:val="32"/>
          <w:szCs w:val="32"/>
        </w:rPr>
        <w:t>信息中心</w:t>
      </w:r>
      <w:r>
        <w:rPr>
          <w:rFonts w:ascii="Times New Roman" w:eastAsia="仿宋_GB2312" w:hAnsi="Times New Roman" w:cs="Times New Roman" w:hint="eastAsia"/>
          <w:sz w:val="32"/>
          <w:szCs w:val="32"/>
        </w:rPr>
        <w:t>将</w:t>
      </w:r>
      <w:r w:rsidR="0004732F">
        <w:rPr>
          <w:rFonts w:ascii="Times New Roman" w:eastAsia="仿宋_GB2312" w:hAnsi="Times New Roman" w:cs="Times New Roman" w:hint="eastAsia"/>
          <w:sz w:val="32"/>
          <w:szCs w:val="32"/>
        </w:rPr>
        <w:t>信息系统</w:t>
      </w:r>
      <w:r>
        <w:rPr>
          <w:rFonts w:ascii="Times New Roman" w:eastAsia="仿宋_GB2312" w:hAnsi="Times New Roman" w:cs="Times New Roman" w:hint="eastAsia"/>
          <w:sz w:val="32"/>
          <w:szCs w:val="32"/>
        </w:rPr>
        <w:t>登记表</w:t>
      </w:r>
      <w:r w:rsidR="00D2015D">
        <w:rPr>
          <w:rFonts w:ascii="Times New Roman" w:eastAsia="仿宋_GB2312" w:hAnsi="Times New Roman" w:cs="Times New Roman" w:hint="eastAsia"/>
          <w:sz w:val="32"/>
          <w:szCs w:val="32"/>
        </w:rPr>
        <w:t>（附件</w:t>
      </w:r>
      <w:r w:rsidR="00D2015D">
        <w:rPr>
          <w:rFonts w:ascii="Times New Roman" w:eastAsia="仿宋_GB2312" w:hAnsi="Times New Roman" w:cs="Times New Roman" w:hint="eastAsia"/>
          <w:sz w:val="32"/>
          <w:szCs w:val="32"/>
        </w:rPr>
        <w:t>4</w:t>
      </w:r>
      <w:r w:rsidR="00D2015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下发给各单位，各单位</w:t>
      </w:r>
      <w:r>
        <w:rPr>
          <w:rFonts w:ascii="Times New Roman" w:eastAsia="仿宋_GB2312" w:hAnsi="Times New Roman" w:cs="Times New Roman"/>
          <w:sz w:val="32"/>
          <w:szCs w:val="32"/>
        </w:rPr>
        <w:t>根据实际情况</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网站</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域名</w:t>
      </w:r>
      <w:r>
        <w:rPr>
          <w:rFonts w:ascii="Times New Roman" w:eastAsia="仿宋_GB2312" w:hAnsi="Times New Roman" w:cs="Times New Roman" w:hint="eastAsia"/>
          <w:sz w:val="32"/>
          <w:szCs w:val="32"/>
        </w:rPr>
        <w:t>、虚拟机</w:t>
      </w:r>
      <w:r>
        <w:rPr>
          <w:rFonts w:ascii="Times New Roman" w:eastAsia="仿宋_GB2312" w:hAnsi="Times New Roman" w:cs="Times New Roman"/>
          <w:sz w:val="32"/>
          <w:szCs w:val="32"/>
        </w:rPr>
        <w:t>进行清理</w:t>
      </w:r>
      <w:r>
        <w:rPr>
          <w:rFonts w:ascii="Times New Roman" w:eastAsia="仿宋_GB2312" w:hAnsi="Times New Roman" w:cs="Times New Roman" w:hint="eastAsia"/>
          <w:sz w:val="32"/>
          <w:szCs w:val="32"/>
        </w:rPr>
        <w:t>和补充，网站安全责任人如有变更，需更新人员相关信息，并于</w:t>
      </w:r>
      <w:r w:rsidR="00B06AFC">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sidR="00B06AFC">
        <w:rPr>
          <w:rFonts w:ascii="Times New Roman" w:eastAsia="仿宋_GB2312" w:hAnsi="Times New Roman" w:cs="Times New Roman" w:hint="eastAsia"/>
          <w:sz w:val="32"/>
          <w:szCs w:val="32"/>
        </w:rPr>
        <w:t>20</w:t>
      </w:r>
      <w:r w:rsidR="00B06AFC">
        <w:rPr>
          <w:rFonts w:ascii="Times New Roman" w:eastAsia="仿宋_GB2312" w:hAnsi="Times New Roman" w:cs="Times New Roman" w:hint="eastAsia"/>
          <w:sz w:val="32"/>
          <w:szCs w:val="32"/>
        </w:rPr>
        <w:t>日前</w:t>
      </w:r>
      <w:r w:rsidR="001E030E">
        <w:rPr>
          <w:rFonts w:ascii="Times New Roman" w:eastAsia="仿宋_GB2312" w:hAnsi="Times New Roman" w:cs="Times New Roman" w:hint="eastAsia"/>
          <w:sz w:val="32"/>
          <w:szCs w:val="32"/>
        </w:rPr>
        <w:t>将纸质材料连同电子版报送信息中心。</w:t>
      </w:r>
    </w:p>
    <w:p w:rsidR="00D77C82" w:rsidRDefault="0024039B">
      <w:pPr>
        <w:numPr>
          <w:ilvl w:val="0"/>
          <w:numId w:val="1"/>
        </w:num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进一步落实网站统一</w:t>
      </w:r>
      <w:r>
        <w:rPr>
          <w:rFonts w:ascii="Times New Roman" w:eastAsia="仿宋_GB2312" w:hAnsi="Times New Roman" w:cs="Times New Roman" w:hint="eastAsia"/>
          <w:b/>
          <w:sz w:val="32"/>
          <w:szCs w:val="32"/>
        </w:rPr>
        <w:t>管理</w:t>
      </w:r>
      <w:r>
        <w:rPr>
          <w:rFonts w:ascii="Times New Roman" w:eastAsia="仿宋_GB2312" w:hAnsi="Times New Roman" w:cs="Times New Roman"/>
          <w:b/>
          <w:sz w:val="32"/>
          <w:szCs w:val="32"/>
        </w:rPr>
        <w:t>工作。</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单位及单位下属部门的网站应统一纳入学校站点群平台，集中规范管理，提高安全保障。（</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sidR="0042056F">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月底前完成</w:t>
      </w:r>
      <w:r>
        <w:rPr>
          <w:rFonts w:ascii="Times New Roman" w:eastAsia="仿宋_GB2312" w:hAnsi="Times New Roman" w:cs="Times New Roman" w:hint="eastAsia"/>
          <w:sz w:val="32"/>
          <w:szCs w:val="32"/>
        </w:rPr>
        <w:t>）</w:t>
      </w:r>
    </w:p>
    <w:p w:rsidR="00D77C82" w:rsidRDefault="0024039B">
      <w:pPr>
        <w:numPr>
          <w:ilvl w:val="0"/>
          <w:numId w:val="1"/>
        </w:num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加强网站信息发布管理。</w:t>
      </w:r>
      <w:r>
        <w:rPr>
          <w:rFonts w:ascii="Times New Roman" w:eastAsia="仿宋_GB2312" w:hAnsi="Times New Roman" w:cs="Times New Roman"/>
          <w:sz w:val="32"/>
          <w:szCs w:val="32"/>
        </w:rPr>
        <w:t>各单位应</w:t>
      </w:r>
      <w:r>
        <w:rPr>
          <w:rFonts w:ascii="Times New Roman" w:eastAsia="仿宋_GB2312" w:hAnsi="Times New Roman" w:cs="Times New Roman" w:hint="eastAsia"/>
          <w:sz w:val="32"/>
          <w:szCs w:val="32"/>
        </w:rPr>
        <w:t>定期</w:t>
      </w:r>
      <w:r>
        <w:rPr>
          <w:rFonts w:ascii="Times New Roman" w:eastAsia="仿宋_GB2312" w:hAnsi="Times New Roman" w:cs="Times New Roman"/>
          <w:sz w:val="32"/>
          <w:szCs w:val="32"/>
        </w:rPr>
        <w:t>全面检查网站信息发布情况，</w:t>
      </w:r>
      <w:r>
        <w:rPr>
          <w:rFonts w:ascii="Times New Roman" w:eastAsia="仿宋_GB2312" w:hAnsi="Times New Roman" w:cs="Times New Roman" w:hint="eastAsia"/>
          <w:sz w:val="32"/>
          <w:szCs w:val="32"/>
        </w:rPr>
        <w:t>如有</w:t>
      </w:r>
      <w:r>
        <w:rPr>
          <w:rFonts w:ascii="Times New Roman" w:eastAsia="仿宋_GB2312" w:hAnsi="Times New Roman" w:cs="Times New Roman"/>
          <w:sz w:val="32"/>
          <w:szCs w:val="32"/>
        </w:rPr>
        <w:t>发布的信息中</w:t>
      </w:r>
      <w:r>
        <w:rPr>
          <w:rFonts w:ascii="Times New Roman" w:eastAsia="仿宋_GB2312" w:hAnsi="Times New Roman" w:cs="Times New Roman" w:hint="eastAsia"/>
          <w:sz w:val="32"/>
          <w:szCs w:val="32"/>
        </w:rPr>
        <w:t>存在</w:t>
      </w:r>
      <w:r>
        <w:rPr>
          <w:rFonts w:ascii="Times New Roman" w:eastAsia="仿宋_GB2312" w:hAnsi="Times New Roman" w:cs="Times New Roman"/>
          <w:sz w:val="32"/>
          <w:szCs w:val="32"/>
        </w:rPr>
        <w:t>法律</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行政法规禁止发布或传输的信息、涉及个人隐私和单位秘密的</w:t>
      </w:r>
      <w:r>
        <w:rPr>
          <w:rFonts w:ascii="Times New Roman" w:eastAsia="仿宋_GB2312" w:hAnsi="Times New Roman" w:cs="Times New Roman" w:hint="eastAsia"/>
          <w:sz w:val="32"/>
          <w:szCs w:val="32"/>
        </w:rPr>
        <w:t>信息</w:t>
      </w:r>
      <w:r>
        <w:rPr>
          <w:rFonts w:ascii="Times New Roman" w:eastAsia="仿宋_GB2312" w:hAnsi="Times New Roman" w:cs="Times New Roman"/>
          <w:sz w:val="32"/>
          <w:szCs w:val="32"/>
        </w:rPr>
        <w:t>，应采取删除或更正等措施</w:t>
      </w:r>
      <w:r>
        <w:rPr>
          <w:rFonts w:ascii="Times New Roman" w:eastAsia="仿宋_GB2312" w:hAnsi="Times New Roman" w:cs="Times New Roman" w:hint="eastAsia"/>
          <w:sz w:val="32"/>
          <w:szCs w:val="32"/>
        </w:rPr>
        <w:t>立即</w:t>
      </w:r>
      <w:r>
        <w:rPr>
          <w:rFonts w:ascii="Times New Roman" w:eastAsia="仿宋_GB2312" w:hAnsi="Times New Roman" w:cs="Times New Roman"/>
          <w:sz w:val="32"/>
          <w:szCs w:val="32"/>
        </w:rPr>
        <w:t>整改。</w:t>
      </w:r>
    </w:p>
    <w:p w:rsidR="00D77C82" w:rsidRDefault="0024039B">
      <w:pPr>
        <w:numPr>
          <w:ilvl w:val="0"/>
          <w:numId w:val="1"/>
        </w:num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规范虚拟机申请、管理工作</w:t>
      </w:r>
      <w:r>
        <w:rPr>
          <w:rFonts w:ascii="Times New Roman" w:eastAsia="仿宋_GB2312" w:hAnsi="Times New Roman" w:cs="Times New Roman"/>
          <w:b/>
          <w:sz w:val="32"/>
          <w:szCs w:val="32"/>
        </w:rPr>
        <w:t>。</w:t>
      </w:r>
    </w:p>
    <w:p w:rsidR="00D77C82" w:rsidRDefault="0024039B" w:rsidP="001919F8">
      <w:pPr>
        <w:widowControl/>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信息中心从即日起，仅对各单位用于教学、科研、管理用途的信息系统分配虚拟机，不再对新闻网站或个人分配虚拟机。各单位所属虚拟机的重启、开机、关机操作，由各单位的网络安全</w:t>
      </w:r>
      <w:r>
        <w:rPr>
          <w:rFonts w:ascii="Times New Roman" w:eastAsia="仿宋_GB2312" w:hAnsi="Times New Roman" w:cs="Times New Roman" w:hint="eastAsia"/>
          <w:sz w:val="32"/>
          <w:szCs w:val="32"/>
        </w:rPr>
        <w:lastRenderedPageBreak/>
        <w:t>管理员统一负责，信息中心</w:t>
      </w:r>
      <w:r w:rsidR="00920862">
        <w:rPr>
          <w:rFonts w:ascii="Times New Roman" w:eastAsia="仿宋_GB2312" w:hAnsi="Times New Roman" w:cs="Times New Roman" w:hint="eastAsia"/>
          <w:sz w:val="32"/>
          <w:szCs w:val="32"/>
        </w:rPr>
        <w:t>依据</w:t>
      </w:r>
      <w:r>
        <w:rPr>
          <w:rFonts w:ascii="Times New Roman" w:eastAsia="仿宋_GB2312" w:hAnsi="Times New Roman" w:cs="Times New Roman" w:hint="eastAsia"/>
          <w:sz w:val="32"/>
          <w:szCs w:val="32"/>
        </w:rPr>
        <w:t>单位上报的《网络安全联络通讯录》为网络安全管理员分配账号。</w:t>
      </w:r>
    </w:p>
    <w:p w:rsidR="00D77C82" w:rsidRDefault="0024039B">
      <w:pPr>
        <w:spacing w:line="560" w:lineRule="exact"/>
        <w:ind w:firstLineChars="200" w:firstLine="643"/>
        <w:rPr>
          <w:rFonts w:ascii="Times New Roman" w:eastAsia="KaiTi_GB2312" w:hAnsi="Times New Roman" w:cs="Times New Roman"/>
          <w:b/>
          <w:sz w:val="32"/>
          <w:szCs w:val="32"/>
        </w:rPr>
      </w:pPr>
      <w:r>
        <w:rPr>
          <w:rFonts w:ascii="Times New Roman" w:eastAsia="KaiTi_GB2312" w:hAnsi="Times New Roman" w:cs="Times New Roman"/>
          <w:b/>
          <w:sz w:val="32"/>
          <w:szCs w:val="32"/>
        </w:rPr>
        <w:t>（</w:t>
      </w:r>
      <w:r>
        <w:rPr>
          <w:rFonts w:ascii="Times New Roman" w:eastAsia="KaiTi_GB2312" w:hAnsi="Times New Roman" w:cs="Times New Roman" w:hint="eastAsia"/>
          <w:b/>
          <w:sz w:val="32"/>
          <w:szCs w:val="32"/>
        </w:rPr>
        <w:t>三</w:t>
      </w:r>
      <w:r>
        <w:rPr>
          <w:rFonts w:ascii="Times New Roman" w:eastAsia="KaiTi_GB2312" w:hAnsi="Times New Roman" w:cs="Times New Roman"/>
          <w:b/>
          <w:sz w:val="32"/>
          <w:szCs w:val="32"/>
        </w:rPr>
        <w:t>）堵塞安全漏洞，增强防护能力。</w:t>
      </w:r>
    </w:p>
    <w:p w:rsidR="00D77C82" w:rsidRDefault="0024039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加固系统安全</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单位应对</w:t>
      </w:r>
      <w:r>
        <w:rPr>
          <w:rFonts w:ascii="Times New Roman" w:eastAsia="仿宋_GB2312" w:hAnsi="Times New Roman" w:cs="Times New Roman"/>
          <w:sz w:val="32"/>
          <w:szCs w:val="32"/>
        </w:rPr>
        <w:t>本单位主管的</w:t>
      </w:r>
      <w:r>
        <w:rPr>
          <w:rFonts w:ascii="Times New Roman" w:eastAsia="仿宋_GB2312" w:hAnsi="Times New Roman" w:cs="Times New Roman" w:hint="eastAsia"/>
          <w:sz w:val="32"/>
          <w:szCs w:val="32"/>
        </w:rPr>
        <w:t>服务器（虚拟机），</w:t>
      </w:r>
      <w:r>
        <w:rPr>
          <w:rFonts w:ascii="Times New Roman" w:eastAsia="仿宋_GB2312" w:hAnsi="Times New Roman" w:cs="Times New Roman"/>
          <w:sz w:val="32"/>
          <w:szCs w:val="32"/>
        </w:rPr>
        <w:t>开展</w:t>
      </w:r>
      <w:r>
        <w:rPr>
          <w:rFonts w:ascii="Times New Roman" w:eastAsia="仿宋_GB2312" w:hAnsi="Times New Roman" w:cs="Times New Roman" w:hint="eastAsia"/>
          <w:sz w:val="32"/>
          <w:szCs w:val="32"/>
        </w:rPr>
        <w:t>常态化维护</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定期更新操作系统补丁，定期进行病毒、木马扫描。操作系统及网站管理后台如存在弱密码问题，应及时</w:t>
      </w:r>
      <w:r>
        <w:rPr>
          <w:rFonts w:ascii="Times New Roman" w:eastAsia="仿宋_GB2312" w:hAnsi="Times New Roman" w:cs="Times New Roman"/>
          <w:sz w:val="32"/>
          <w:szCs w:val="32"/>
        </w:rPr>
        <w:t>更换</w:t>
      </w:r>
      <w:r>
        <w:rPr>
          <w:rFonts w:ascii="Times New Roman" w:eastAsia="仿宋_GB2312" w:hAnsi="Times New Roman" w:cs="Times New Roman" w:hint="eastAsia"/>
          <w:sz w:val="32"/>
          <w:szCs w:val="32"/>
        </w:rPr>
        <w:t>密码</w:t>
      </w:r>
      <w:r>
        <w:rPr>
          <w:rFonts w:ascii="Times New Roman" w:eastAsia="仿宋_GB2312" w:hAnsi="Times New Roman" w:cs="Times New Roman"/>
          <w:sz w:val="32"/>
          <w:szCs w:val="32"/>
        </w:rPr>
        <w:t>。</w:t>
      </w:r>
    </w:p>
    <w:p w:rsidR="00D77C82" w:rsidRDefault="0024039B">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全面监测</w:t>
      </w:r>
      <w:r>
        <w:rPr>
          <w:rFonts w:ascii="Times New Roman" w:eastAsia="仿宋_GB2312" w:hAnsi="Times New Roman" w:cs="Times New Roman" w:hint="eastAsia"/>
          <w:b/>
          <w:sz w:val="32"/>
          <w:szCs w:val="32"/>
        </w:rPr>
        <w:t>网络</w:t>
      </w:r>
      <w:r>
        <w:rPr>
          <w:rFonts w:ascii="Times New Roman" w:eastAsia="仿宋_GB2312" w:hAnsi="Times New Roman" w:cs="Times New Roman"/>
          <w:b/>
          <w:sz w:val="32"/>
          <w:szCs w:val="32"/>
        </w:rPr>
        <w:t>安全威胁。</w:t>
      </w:r>
      <w:r>
        <w:rPr>
          <w:rFonts w:ascii="Times New Roman" w:eastAsia="仿宋_GB2312" w:hAnsi="Times New Roman" w:cs="Times New Roman"/>
          <w:bCs/>
          <w:sz w:val="32"/>
          <w:szCs w:val="32"/>
        </w:rPr>
        <w:t>各</w:t>
      </w:r>
      <w:r>
        <w:rPr>
          <w:rFonts w:ascii="Times New Roman" w:eastAsia="仿宋_GB2312" w:hAnsi="Times New Roman" w:cs="Times New Roman" w:hint="eastAsia"/>
          <w:bCs/>
          <w:sz w:val="32"/>
          <w:szCs w:val="32"/>
        </w:rPr>
        <w:t>单位应对</w:t>
      </w:r>
      <w:r>
        <w:rPr>
          <w:rFonts w:ascii="Times New Roman" w:eastAsia="仿宋_GB2312" w:hAnsi="Times New Roman" w:cs="Times New Roman"/>
          <w:bCs/>
          <w:sz w:val="32"/>
          <w:szCs w:val="32"/>
        </w:rPr>
        <w:t>本单位主管的信息系统（网站）</w:t>
      </w:r>
      <w:r>
        <w:rPr>
          <w:rFonts w:ascii="Times New Roman" w:eastAsia="仿宋_GB2312" w:hAnsi="Times New Roman" w:cs="Times New Roman" w:hint="eastAsia"/>
          <w:bCs/>
          <w:sz w:val="32"/>
          <w:szCs w:val="32"/>
        </w:rPr>
        <w:t>，利用</w:t>
      </w:r>
      <w:r>
        <w:rPr>
          <w:rFonts w:ascii="Times New Roman" w:eastAsia="仿宋_GB2312" w:hAnsi="Times New Roman" w:cs="Times New Roman" w:hint="eastAsia"/>
          <w:bCs/>
          <w:sz w:val="32"/>
          <w:szCs w:val="32"/>
        </w:rPr>
        <w:t>360</w:t>
      </w:r>
      <w:r w:rsidR="001A1D82">
        <w:rPr>
          <w:rFonts w:ascii="Times New Roman" w:eastAsia="仿宋_GB2312" w:hAnsi="Times New Roman" w:cs="Times New Roman" w:hint="eastAsia"/>
          <w:bCs/>
          <w:sz w:val="32"/>
          <w:szCs w:val="32"/>
        </w:rPr>
        <w:t>等</w:t>
      </w:r>
      <w:r>
        <w:rPr>
          <w:rFonts w:ascii="Times New Roman" w:eastAsia="仿宋_GB2312" w:hAnsi="Times New Roman" w:cs="Times New Roman" w:hint="eastAsia"/>
          <w:bCs/>
          <w:sz w:val="32"/>
          <w:szCs w:val="32"/>
        </w:rPr>
        <w:t>免费在线监测平台或采取其他措施，</w:t>
      </w:r>
      <w:r>
        <w:rPr>
          <w:rFonts w:ascii="Times New Roman" w:eastAsia="仿宋_GB2312" w:hAnsi="Times New Roman" w:cs="Times New Roman"/>
          <w:bCs/>
          <w:sz w:val="32"/>
          <w:szCs w:val="32"/>
        </w:rPr>
        <w:t>开展常态化</w:t>
      </w:r>
      <w:r>
        <w:rPr>
          <w:rFonts w:ascii="Times New Roman" w:eastAsia="仿宋_GB2312" w:hAnsi="Times New Roman" w:cs="Times New Roman" w:hint="eastAsia"/>
          <w:bCs/>
          <w:sz w:val="32"/>
          <w:szCs w:val="32"/>
        </w:rPr>
        <w:t>监测</w:t>
      </w:r>
      <w:r>
        <w:rPr>
          <w:rFonts w:ascii="Times New Roman" w:eastAsia="仿宋_GB2312" w:hAnsi="Times New Roman" w:cs="Times New Roman"/>
          <w:bCs/>
          <w:sz w:val="32"/>
          <w:szCs w:val="32"/>
        </w:rPr>
        <w:t>，发现</w:t>
      </w:r>
      <w:r>
        <w:rPr>
          <w:rFonts w:ascii="Times New Roman" w:eastAsia="仿宋_GB2312" w:hAnsi="Times New Roman" w:cs="Times New Roman" w:hint="eastAsia"/>
          <w:bCs/>
          <w:sz w:val="32"/>
          <w:szCs w:val="32"/>
        </w:rPr>
        <w:t>存在</w:t>
      </w:r>
      <w:r>
        <w:rPr>
          <w:rFonts w:ascii="Times New Roman" w:eastAsia="仿宋_GB2312" w:hAnsi="Times New Roman" w:cs="Times New Roman"/>
          <w:bCs/>
          <w:sz w:val="32"/>
          <w:szCs w:val="32"/>
        </w:rPr>
        <w:t>漏洞、后门、暗链、弱口令</w:t>
      </w:r>
      <w:r>
        <w:rPr>
          <w:rFonts w:ascii="Times New Roman" w:eastAsia="仿宋_GB2312" w:hAnsi="Times New Roman" w:cs="Times New Roman" w:hint="eastAsia"/>
          <w:bCs/>
          <w:sz w:val="32"/>
          <w:szCs w:val="32"/>
        </w:rPr>
        <w:t>等安全</w:t>
      </w:r>
      <w:r>
        <w:rPr>
          <w:rFonts w:ascii="Times New Roman" w:eastAsia="仿宋_GB2312" w:hAnsi="Times New Roman" w:cs="Times New Roman"/>
          <w:bCs/>
          <w:sz w:val="32"/>
          <w:szCs w:val="32"/>
        </w:rPr>
        <w:t>威胁</w:t>
      </w:r>
      <w:r>
        <w:rPr>
          <w:rFonts w:ascii="Times New Roman" w:eastAsia="仿宋_GB2312" w:hAnsi="Times New Roman" w:cs="Times New Roman" w:hint="eastAsia"/>
          <w:bCs/>
          <w:sz w:val="32"/>
          <w:szCs w:val="32"/>
        </w:rPr>
        <w:t>的</w:t>
      </w:r>
      <w:r>
        <w:rPr>
          <w:rFonts w:ascii="Times New Roman" w:eastAsia="仿宋_GB2312" w:hAnsi="Times New Roman" w:cs="Times New Roman"/>
          <w:bCs/>
          <w:sz w:val="32"/>
          <w:szCs w:val="32"/>
        </w:rPr>
        <w:t>信息</w:t>
      </w:r>
      <w:r>
        <w:rPr>
          <w:rFonts w:ascii="Times New Roman" w:eastAsia="仿宋_GB2312" w:hAnsi="Times New Roman" w:cs="Times New Roman" w:hint="eastAsia"/>
          <w:bCs/>
          <w:sz w:val="32"/>
          <w:szCs w:val="32"/>
        </w:rPr>
        <w:t>系统</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网站</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，应</w:t>
      </w:r>
      <w:r>
        <w:rPr>
          <w:rFonts w:ascii="Times New Roman" w:eastAsia="仿宋_GB2312" w:hAnsi="Times New Roman" w:cs="Times New Roman"/>
          <w:bCs/>
          <w:sz w:val="32"/>
          <w:szCs w:val="32"/>
        </w:rPr>
        <w:t>及时修复</w:t>
      </w:r>
      <w:r>
        <w:rPr>
          <w:rFonts w:ascii="Times New Roman" w:eastAsia="仿宋_GB2312" w:hAnsi="Times New Roman" w:cs="Times New Roman" w:hint="eastAsia"/>
          <w:bCs/>
          <w:sz w:val="32"/>
          <w:szCs w:val="32"/>
        </w:rPr>
        <w:t>、跟踪复测整改结果，尽快</w:t>
      </w:r>
      <w:r>
        <w:rPr>
          <w:rFonts w:ascii="Times New Roman" w:eastAsia="仿宋_GB2312" w:hAnsi="Times New Roman" w:cs="Times New Roman"/>
          <w:bCs/>
          <w:sz w:val="32"/>
          <w:szCs w:val="32"/>
        </w:rPr>
        <w:t>消除安全隐患。</w:t>
      </w:r>
    </w:p>
    <w:p w:rsidR="00D77C82" w:rsidRDefault="0024039B">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3.</w:t>
      </w:r>
      <w:r>
        <w:rPr>
          <w:rFonts w:ascii="Times New Roman" w:eastAsia="仿宋_GB2312" w:hAnsi="Times New Roman" w:cs="Times New Roman"/>
          <w:b/>
          <w:sz w:val="32"/>
          <w:szCs w:val="32"/>
        </w:rPr>
        <w:t>有序推进</w:t>
      </w:r>
      <w:r>
        <w:rPr>
          <w:rFonts w:ascii="Times New Roman" w:eastAsia="仿宋_GB2312" w:hAnsi="Times New Roman" w:cs="Times New Roman" w:hint="eastAsia"/>
          <w:b/>
          <w:sz w:val="32"/>
          <w:szCs w:val="32"/>
        </w:rPr>
        <w:t>通报</w:t>
      </w:r>
      <w:r>
        <w:rPr>
          <w:rFonts w:ascii="Times New Roman" w:eastAsia="仿宋_GB2312" w:hAnsi="Times New Roman" w:cs="Times New Roman"/>
          <w:b/>
          <w:sz w:val="32"/>
          <w:szCs w:val="32"/>
        </w:rPr>
        <w:t>整改。</w:t>
      </w:r>
      <w:r>
        <w:rPr>
          <w:rFonts w:ascii="Times New Roman" w:eastAsia="仿宋_GB2312" w:hAnsi="Times New Roman" w:cs="Times New Roman" w:hint="eastAsia"/>
          <w:bCs/>
          <w:sz w:val="32"/>
          <w:szCs w:val="32"/>
        </w:rPr>
        <w:t>信息中心接收来自教育部、公安机关等部门通报的安全事件通报，及时</w:t>
      </w:r>
      <w:r w:rsidR="00920862">
        <w:rPr>
          <w:rFonts w:ascii="Times New Roman" w:eastAsia="仿宋_GB2312" w:hAnsi="Times New Roman" w:cs="Times New Roman"/>
          <w:bCs/>
          <w:sz w:val="32"/>
          <w:szCs w:val="32"/>
        </w:rPr>
        <w:t>通知相关</w:t>
      </w:r>
      <w:r>
        <w:rPr>
          <w:rFonts w:ascii="Times New Roman" w:eastAsia="仿宋_GB2312" w:hAnsi="Times New Roman" w:cs="Times New Roman" w:hint="eastAsia"/>
          <w:bCs/>
          <w:sz w:val="32"/>
          <w:szCs w:val="32"/>
        </w:rPr>
        <w:t>单位，为避免事态恶化，信息中心将采取断开</w:t>
      </w:r>
      <w:r>
        <w:rPr>
          <w:rFonts w:ascii="Times New Roman" w:eastAsia="仿宋_GB2312" w:hAnsi="Times New Roman" w:cs="Times New Roman" w:hint="eastAsia"/>
          <w:bCs/>
          <w:sz w:val="32"/>
          <w:szCs w:val="32"/>
        </w:rPr>
        <w:t>WEB</w:t>
      </w:r>
      <w:r>
        <w:rPr>
          <w:rFonts w:ascii="Times New Roman" w:eastAsia="仿宋_GB2312" w:hAnsi="Times New Roman" w:cs="Times New Roman" w:hint="eastAsia"/>
          <w:bCs/>
          <w:sz w:val="32"/>
          <w:szCs w:val="32"/>
        </w:rPr>
        <w:t>服务</w:t>
      </w:r>
      <w:r w:rsidR="00920862">
        <w:rPr>
          <w:rFonts w:ascii="Times New Roman" w:eastAsia="仿宋_GB2312" w:hAnsi="Times New Roman" w:cs="Times New Roman" w:hint="eastAsia"/>
          <w:bCs/>
          <w:sz w:val="32"/>
          <w:szCs w:val="32"/>
        </w:rPr>
        <w:t>等</w:t>
      </w:r>
      <w:r>
        <w:rPr>
          <w:rFonts w:ascii="Times New Roman" w:eastAsia="仿宋_GB2312" w:hAnsi="Times New Roman" w:cs="Times New Roman" w:hint="eastAsia"/>
          <w:bCs/>
          <w:sz w:val="32"/>
          <w:szCs w:val="32"/>
        </w:rPr>
        <w:t>措施，</w:t>
      </w:r>
      <w:r w:rsidR="00920862">
        <w:rPr>
          <w:rFonts w:ascii="Times New Roman" w:eastAsia="仿宋_GB2312" w:hAnsi="Times New Roman" w:cs="Times New Roman"/>
          <w:bCs/>
          <w:sz w:val="32"/>
          <w:szCs w:val="32"/>
        </w:rPr>
        <w:t>相关</w:t>
      </w:r>
      <w:r>
        <w:rPr>
          <w:rFonts w:ascii="Times New Roman" w:eastAsia="仿宋_GB2312" w:hAnsi="Times New Roman" w:cs="Times New Roman" w:hint="eastAsia"/>
          <w:bCs/>
          <w:sz w:val="32"/>
          <w:szCs w:val="32"/>
        </w:rPr>
        <w:t>单位应</w:t>
      </w:r>
      <w:r>
        <w:rPr>
          <w:rFonts w:ascii="Times New Roman" w:eastAsia="仿宋_GB2312" w:hAnsi="Times New Roman" w:cs="Times New Roman"/>
          <w:sz w:val="32"/>
          <w:szCs w:val="32"/>
        </w:rPr>
        <w:t>深入查找薄弱环节</w:t>
      </w:r>
      <w:r>
        <w:rPr>
          <w:rFonts w:ascii="Times New Roman" w:eastAsia="仿宋_GB2312" w:hAnsi="Times New Roman" w:cs="Times New Roman" w:hint="eastAsia"/>
          <w:sz w:val="32"/>
          <w:szCs w:val="32"/>
        </w:rPr>
        <w:t>，及时</w:t>
      </w:r>
      <w:r>
        <w:rPr>
          <w:rFonts w:ascii="Times New Roman" w:eastAsia="仿宋_GB2312" w:hAnsi="Times New Roman" w:cs="Times New Roman"/>
          <w:sz w:val="32"/>
          <w:szCs w:val="32"/>
        </w:rPr>
        <w:t>整改</w:t>
      </w:r>
      <w:r>
        <w:rPr>
          <w:rFonts w:ascii="Times New Roman" w:eastAsia="仿宋_GB2312" w:hAnsi="Times New Roman" w:cs="Times New Roman" w:hint="eastAsia"/>
          <w:sz w:val="32"/>
          <w:szCs w:val="32"/>
        </w:rPr>
        <w:t>修复，并将整改报告报送信息中心，信息中心确定安全隐患消除后恢复</w:t>
      </w:r>
      <w:r>
        <w:rPr>
          <w:rFonts w:ascii="Times New Roman" w:eastAsia="仿宋_GB2312" w:hAnsi="Times New Roman" w:cs="Times New Roman" w:hint="eastAsia"/>
          <w:sz w:val="32"/>
          <w:szCs w:val="32"/>
        </w:rPr>
        <w:t>WEB</w:t>
      </w:r>
      <w:r>
        <w:rPr>
          <w:rFonts w:ascii="Times New Roman" w:eastAsia="仿宋_GB2312" w:hAnsi="Times New Roman" w:cs="Times New Roman" w:hint="eastAsia"/>
          <w:sz w:val="32"/>
          <w:szCs w:val="32"/>
        </w:rPr>
        <w:t>服务</w:t>
      </w:r>
      <w:r>
        <w:rPr>
          <w:rFonts w:ascii="Times New Roman" w:eastAsia="仿宋_GB2312" w:hAnsi="Times New Roman" w:cs="Times New Roman"/>
          <w:sz w:val="32"/>
          <w:szCs w:val="32"/>
        </w:rPr>
        <w:t>。</w:t>
      </w:r>
    </w:p>
    <w:p w:rsidR="002C20EF" w:rsidRDefault="0024039B">
      <w:pPr>
        <w:spacing w:line="560" w:lineRule="exact"/>
        <w:ind w:firstLineChars="200" w:firstLine="643"/>
        <w:rPr>
          <w:rFonts w:ascii="Times New Roman" w:eastAsia="仿宋_GB2312" w:hAnsi="Times New Roman" w:cs="Times New Roman"/>
          <w:sz w:val="32"/>
          <w:szCs w:val="32"/>
        </w:rPr>
      </w:pPr>
      <w:r>
        <w:rPr>
          <w:rFonts w:ascii="Times New Roman" w:eastAsia="KaiTi_GB2312" w:hAnsi="Times New Roman" w:cs="Times New Roman"/>
          <w:b/>
          <w:sz w:val="32"/>
          <w:szCs w:val="32"/>
        </w:rPr>
        <w:t>（</w:t>
      </w:r>
      <w:r>
        <w:rPr>
          <w:rFonts w:ascii="Times New Roman" w:eastAsia="KaiTi_GB2312" w:hAnsi="Times New Roman" w:cs="Times New Roman" w:hint="eastAsia"/>
          <w:b/>
          <w:sz w:val="32"/>
          <w:szCs w:val="32"/>
        </w:rPr>
        <w:t>四</w:t>
      </w:r>
      <w:r>
        <w:rPr>
          <w:rFonts w:ascii="Times New Roman" w:eastAsia="KaiTi_GB2312" w:hAnsi="Times New Roman" w:cs="Times New Roman"/>
          <w:b/>
          <w:sz w:val="32"/>
          <w:szCs w:val="32"/>
        </w:rPr>
        <w:t>）</w:t>
      </w:r>
      <w:r>
        <w:rPr>
          <w:rFonts w:ascii="Times New Roman" w:eastAsia="KaiTi_GB2312" w:hAnsi="Times New Roman" w:cs="Times New Roman" w:hint="eastAsia"/>
          <w:b/>
          <w:sz w:val="32"/>
          <w:szCs w:val="32"/>
        </w:rPr>
        <w:t>规范</w:t>
      </w:r>
      <w:r>
        <w:rPr>
          <w:rFonts w:ascii="Times New Roman" w:eastAsia="KaiTi_GB2312" w:hAnsi="Times New Roman" w:cs="Times New Roman"/>
          <w:b/>
          <w:sz w:val="32"/>
          <w:szCs w:val="32"/>
        </w:rPr>
        <w:t>安全管理</w:t>
      </w:r>
      <w:r>
        <w:rPr>
          <w:rFonts w:ascii="Times New Roman" w:eastAsia="KaiTi_GB2312" w:hAnsi="Times New Roman" w:cs="Times New Roman" w:hint="eastAsia"/>
          <w:b/>
          <w:sz w:val="32"/>
          <w:szCs w:val="32"/>
        </w:rPr>
        <w:t>，提升治理水平</w:t>
      </w:r>
      <w:r>
        <w:rPr>
          <w:rFonts w:ascii="Times New Roman" w:eastAsia="KaiTi_GB2312" w:hAnsi="Times New Roman" w:cs="Times New Roman"/>
          <w:b/>
          <w:sz w:val="32"/>
          <w:szCs w:val="32"/>
        </w:rPr>
        <w:t>。</w:t>
      </w:r>
    </w:p>
    <w:p w:rsidR="00D77C82" w:rsidRDefault="0024039B">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1</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加强和规范数据管理。</w:t>
      </w:r>
      <w:r>
        <w:rPr>
          <w:rFonts w:ascii="Times New Roman" w:eastAsia="仿宋_GB2312" w:hAnsi="Times New Roman" w:cs="Times New Roman" w:hint="eastAsia"/>
          <w:sz w:val="32"/>
          <w:szCs w:val="32"/>
        </w:rPr>
        <w:t>各单位应</w:t>
      </w:r>
      <w:r>
        <w:rPr>
          <w:rFonts w:ascii="Times New Roman" w:eastAsia="仿宋_GB2312" w:hAnsi="Times New Roman" w:cs="Times New Roman"/>
          <w:sz w:val="32"/>
          <w:szCs w:val="32"/>
        </w:rPr>
        <w:t>规范数据采集、存储、</w:t>
      </w:r>
      <w:r>
        <w:rPr>
          <w:rFonts w:ascii="Times New Roman" w:eastAsia="仿宋_GB2312" w:hAnsi="Times New Roman" w:cs="Times New Roman" w:hint="eastAsia"/>
          <w:sz w:val="32"/>
          <w:szCs w:val="32"/>
        </w:rPr>
        <w:t>使用</w:t>
      </w:r>
      <w:r>
        <w:rPr>
          <w:rFonts w:ascii="Times New Roman" w:eastAsia="仿宋_GB2312" w:hAnsi="Times New Roman" w:cs="Times New Roman"/>
          <w:sz w:val="32"/>
          <w:szCs w:val="32"/>
        </w:rPr>
        <w:t>和开放共享</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重要数据</w:t>
      </w:r>
      <w:r>
        <w:rPr>
          <w:rFonts w:ascii="Times New Roman" w:eastAsia="仿宋_GB2312" w:hAnsi="Times New Roman" w:cs="Times New Roman" w:hint="eastAsia"/>
          <w:sz w:val="32"/>
          <w:szCs w:val="32"/>
        </w:rPr>
        <w:t>进行加密</w:t>
      </w:r>
      <w:r>
        <w:rPr>
          <w:rFonts w:ascii="Times New Roman" w:eastAsia="仿宋_GB2312" w:hAnsi="Times New Roman" w:cs="Times New Roman"/>
          <w:sz w:val="32"/>
          <w:szCs w:val="32"/>
        </w:rPr>
        <w:t>存储和</w:t>
      </w:r>
      <w:r>
        <w:rPr>
          <w:rFonts w:ascii="Times New Roman" w:eastAsia="仿宋_GB2312" w:hAnsi="Times New Roman" w:cs="Times New Roman" w:hint="eastAsia"/>
          <w:sz w:val="32"/>
          <w:szCs w:val="32"/>
        </w:rPr>
        <w:t>加密</w:t>
      </w:r>
      <w:r>
        <w:rPr>
          <w:rFonts w:ascii="Times New Roman" w:eastAsia="仿宋_GB2312" w:hAnsi="Times New Roman" w:cs="Times New Roman"/>
          <w:sz w:val="32"/>
          <w:szCs w:val="32"/>
        </w:rPr>
        <w:t>传输，</w:t>
      </w:r>
      <w:r>
        <w:rPr>
          <w:rFonts w:ascii="Times New Roman" w:eastAsia="仿宋_GB2312" w:hAnsi="Times New Roman" w:cs="Times New Roman" w:hint="eastAsia"/>
          <w:sz w:val="32"/>
          <w:szCs w:val="32"/>
        </w:rPr>
        <w:t>对应用程序及数据进行异地</w:t>
      </w:r>
      <w:r>
        <w:rPr>
          <w:rFonts w:ascii="Times New Roman" w:eastAsia="仿宋_GB2312" w:hAnsi="Times New Roman" w:cs="Times New Roman"/>
          <w:sz w:val="32"/>
          <w:szCs w:val="32"/>
        </w:rPr>
        <w:t>备份</w:t>
      </w:r>
      <w:r>
        <w:rPr>
          <w:rFonts w:ascii="Times New Roman" w:eastAsia="仿宋_GB2312" w:hAnsi="Times New Roman" w:cs="Times New Roman" w:hint="eastAsia"/>
          <w:sz w:val="32"/>
          <w:szCs w:val="32"/>
        </w:rPr>
        <w:t>。</w:t>
      </w:r>
    </w:p>
    <w:p w:rsidR="00D77C82" w:rsidRDefault="0024039B">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2</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健全网络安全事件应急响应机制。</w:t>
      </w:r>
      <w:r>
        <w:rPr>
          <w:rFonts w:ascii="Times New Roman" w:eastAsia="仿宋_GB2312" w:hAnsi="Times New Roman" w:cs="Times New Roman" w:hint="eastAsia"/>
          <w:sz w:val="32"/>
          <w:szCs w:val="32"/>
        </w:rPr>
        <w:t>各单位应</w:t>
      </w:r>
      <w:r w:rsidR="006E6366">
        <w:rPr>
          <w:rFonts w:ascii="Times New Roman" w:eastAsia="仿宋_GB2312" w:hAnsi="Times New Roman" w:cs="Times New Roman" w:hint="eastAsia"/>
          <w:sz w:val="32"/>
          <w:szCs w:val="32"/>
        </w:rPr>
        <w:t>组织</w:t>
      </w:r>
      <w:r w:rsidR="0069719A">
        <w:rPr>
          <w:rFonts w:ascii="Times New Roman" w:eastAsia="仿宋_GB2312" w:hAnsi="Times New Roman" w:cs="Times New Roman" w:hint="eastAsia"/>
          <w:sz w:val="32"/>
          <w:szCs w:val="32"/>
        </w:rPr>
        <w:t>学习</w:t>
      </w:r>
      <w:r w:rsidR="00E51FB9">
        <w:rPr>
          <w:rFonts w:ascii="Times New Roman" w:eastAsia="仿宋_GB2312" w:hAnsi="Times New Roman" w:cs="Times New Roman" w:hint="eastAsia"/>
          <w:sz w:val="32"/>
          <w:szCs w:val="32"/>
        </w:rPr>
        <w:t>学</w:t>
      </w:r>
      <w:r w:rsidR="0069719A">
        <w:rPr>
          <w:rFonts w:ascii="Times New Roman" w:eastAsia="仿宋_GB2312" w:hAnsi="Times New Roman" w:cs="Times New Roman" w:hint="eastAsia"/>
          <w:sz w:val="32"/>
          <w:szCs w:val="32"/>
        </w:rPr>
        <w:t>校</w:t>
      </w:r>
      <w:r>
        <w:rPr>
          <w:rFonts w:ascii="Times New Roman" w:eastAsia="仿宋_GB2312" w:hAnsi="Times New Roman" w:cs="Times New Roman" w:hint="eastAsia"/>
          <w:sz w:val="32"/>
          <w:szCs w:val="32"/>
        </w:rPr>
        <w:lastRenderedPageBreak/>
        <w:t>网络</w:t>
      </w:r>
      <w:r>
        <w:rPr>
          <w:rFonts w:ascii="Times New Roman" w:eastAsia="仿宋_GB2312" w:hAnsi="Times New Roman" w:cs="Times New Roman"/>
          <w:sz w:val="32"/>
          <w:szCs w:val="32"/>
        </w:rPr>
        <w:t>安全应急预案，建立安全事件分级响应、</w:t>
      </w:r>
      <w:r>
        <w:rPr>
          <w:rFonts w:ascii="Times New Roman" w:eastAsia="仿宋_GB2312" w:hAnsi="Times New Roman" w:cs="Times New Roman" w:hint="eastAsia"/>
          <w:sz w:val="32"/>
          <w:szCs w:val="32"/>
        </w:rPr>
        <w:t>跨</w:t>
      </w:r>
      <w:r>
        <w:rPr>
          <w:rFonts w:ascii="Times New Roman" w:eastAsia="仿宋_GB2312" w:hAnsi="Times New Roman" w:cs="Times New Roman"/>
          <w:sz w:val="32"/>
          <w:szCs w:val="32"/>
        </w:rPr>
        <w:t>部门协同处置的工作机制</w:t>
      </w:r>
      <w:r>
        <w:rPr>
          <w:rFonts w:ascii="Times New Roman" w:eastAsia="仿宋_GB2312" w:hAnsi="Times New Roman" w:cs="Times New Roman" w:hint="eastAsia"/>
          <w:sz w:val="32"/>
          <w:szCs w:val="32"/>
        </w:rPr>
        <w:t>，重大安全事件需上报信息中心。</w:t>
      </w:r>
    </w:p>
    <w:p w:rsidR="00D77C82" w:rsidRDefault="0024039B">
      <w:pPr>
        <w:spacing w:line="560" w:lineRule="exact"/>
        <w:ind w:firstLineChars="200" w:firstLine="643"/>
        <w:rPr>
          <w:rFonts w:ascii="Times New Roman" w:eastAsia="仿宋_GB2312" w:hAnsi="Times New Roman" w:cs="Times New Roman"/>
          <w:bCs/>
          <w:sz w:val="32"/>
          <w:szCs w:val="32"/>
        </w:rPr>
      </w:pPr>
      <w:r>
        <w:rPr>
          <w:rFonts w:ascii="Times New Roman" w:eastAsia="KaiTi_GB2312" w:hAnsi="Times New Roman" w:cs="Times New Roman" w:hint="eastAsia"/>
          <w:b/>
          <w:sz w:val="32"/>
          <w:szCs w:val="32"/>
        </w:rPr>
        <w:t>3.</w:t>
      </w:r>
      <w:r>
        <w:rPr>
          <w:rFonts w:ascii="Times New Roman" w:eastAsia="KaiTi_GB2312" w:hAnsi="Times New Roman" w:cs="Times New Roman"/>
          <w:b/>
          <w:sz w:val="32"/>
          <w:szCs w:val="32"/>
        </w:rPr>
        <w:t>开展宣传教育，提升安全意识。</w:t>
      </w:r>
      <w:r>
        <w:rPr>
          <w:rFonts w:ascii="Times New Roman" w:eastAsia="仿宋_GB2312" w:hAnsi="Times New Roman" w:cs="Times New Roman"/>
          <w:sz w:val="32"/>
          <w:szCs w:val="32"/>
        </w:rPr>
        <w:t>各单位应组织开展网络安全宣传教育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面向网络安全管理人员和</w:t>
      </w:r>
      <w:r>
        <w:rPr>
          <w:rFonts w:ascii="Times New Roman" w:eastAsia="仿宋_GB2312" w:hAnsi="Times New Roman" w:cs="Times New Roman" w:hint="eastAsia"/>
          <w:sz w:val="32"/>
          <w:szCs w:val="32"/>
        </w:rPr>
        <w:t>上网</w:t>
      </w:r>
      <w:r>
        <w:rPr>
          <w:rFonts w:ascii="Times New Roman" w:eastAsia="仿宋_GB2312" w:hAnsi="Times New Roman" w:cs="Times New Roman"/>
          <w:sz w:val="32"/>
          <w:szCs w:val="32"/>
        </w:rPr>
        <w:t>人员开展专题培训，切实提高</w:t>
      </w:r>
      <w:r>
        <w:rPr>
          <w:rFonts w:ascii="Times New Roman" w:eastAsia="仿宋_GB2312" w:hAnsi="Times New Roman" w:cs="Times New Roman" w:hint="eastAsia"/>
          <w:sz w:val="32"/>
          <w:szCs w:val="32"/>
        </w:rPr>
        <w:t>网络安全</w:t>
      </w:r>
      <w:r>
        <w:rPr>
          <w:rFonts w:ascii="Times New Roman" w:eastAsia="仿宋_GB2312" w:hAnsi="Times New Roman" w:cs="Times New Roman"/>
          <w:sz w:val="32"/>
          <w:szCs w:val="32"/>
        </w:rPr>
        <w:t>意识、管理水平和防护能力</w:t>
      </w:r>
      <w:r>
        <w:rPr>
          <w:rFonts w:ascii="Times New Roman" w:eastAsia="仿宋_GB2312" w:hAnsi="Times New Roman" w:cs="Times New Roman" w:hint="eastAsia"/>
          <w:sz w:val="32"/>
          <w:szCs w:val="32"/>
        </w:rPr>
        <w:t>。</w:t>
      </w:r>
    </w:p>
    <w:p w:rsidR="00D77C82" w:rsidRDefault="00D77C82">
      <w:pPr>
        <w:tabs>
          <w:tab w:val="left" w:pos="1701"/>
        </w:tabs>
        <w:spacing w:line="560" w:lineRule="exact"/>
        <w:ind w:firstLineChars="200" w:firstLine="640"/>
        <w:rPr>
          <w:rFonts w:ascii="Times New Roman" w:eastAsia="仿宋_GB2312" w:hAnsi="Times New Roman"/>
          <w:sz w:val="32"/>
          <w:szCs w:val="32"/>
        </w:rPr>
      </w:pPr>
    </w:p>
    <w:p w:rsidR="00D77C82" w:rsidRDefault="00D77C82">
      <w:pPr>
        <w:tabs>
          <w:tab w:val="left" w:pos="1701"/>
        </w:tabs>
        <w:spacing w:line="560" w:lineRule="exact"/>
        <w:ind w:firstLineChars="200" w:firstLine="640"/>
        <w:rPr>
          <w:rFonts w:ascii="Times New Roman" w:eastAsia="仿宋_GB2312" w:hAnsi="Times New Roman"/>
          <w:sz w:val="32"/>
          <w:szCs w:val="32"/>
        </w:rPr>
      </w:pPr>
    </w:p>
    <w:p w:rsidR="00D77C82" w:rsidRDefault="00E55A0D">
      <w:pPr>
        <w:tabs>
          <w:tab w:val="left" w:pos="1701"/>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网络安全</w:t>
      </w:r>
      <w:r w:rsidR="0024039B">
        <w:rPr>
          <w:rFonts w:ascii="Times New Roman" w:eastAsia="仿宋_GB2312" w:hAnsi="Times New Roman"/>
          <w:sz w:val="32"/>
          <w:szCs w:val="32"/>
        </w:rPr>
        <w:t>联系人：</w:t>
      </w:r>
      <w:r w:rsidR="0024039B">
        <w:rPr>
          <w:rFonts w:ascii="Times New Roman" w:eastAsia="仿宋_GB2312" w:hAnsi="Times New Roman" w:hint="eastAsia"/>
          <w:sz w:val="32"/>
          <w:szCs w:val="32"/>
        </w:rPr>
        <w:t>网络与信息中心王老师</w:t>
      </w:r>
    </w:p>
    <w:p w:rsidR="00FE0D16" w:rsidRDefault="00E55A0D">
      <w:pPr>
        <w:tabs>
          <w:tab w:val="left" w:pos="1701"/>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办公</w:t>
      </w:r>
      <w:r w:rsidR="0024039B">
        <w:rPr>
          <w:rFonts w:ascii="Times New Roman" w:eastAsia="仿宋_GB2312" w:hAnsi="Times New Roman"/>
          <w:sz w:val="32"/>
          <w:szCs w:val="32"/>
        </w:rPr>
        <w:t>电话：</w:t>
      </w:r>
      <w:r w:rsidR="0024039B">
        <w:rPr>
          <w:rFonts w:ascii="Times New Roman" w:eastAsia="仿宋_GB2312" w:hAnsi="Times New Roman" w:hint="eastAsia"/>
          <w:sz w:val="32"/>
          <w:szCs w:val="32"/>
        </w:rPr>
        <w:t>83592122</w:t>
      </w:r>
    </w:p>
    <w:p w:rsidR="00E55A0D" w:rsidRDefault="00E55A0D" w:rsidP="00E55A0D">
      <w:pPr>
        <w:widowControl/>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办公</w:t>
      </w:r>
      <w:r>
        <w:rPr>
          <w:rFonts w:ascii="Times New Roman" w:eastAsia="仿宋_GB2312" w:hAnsi="Times New Roman"/>
          <w:color w:val="000000"/>
          <w:kern w:val="0"/>
          <w:sz w:val="32"/>
          <w:szCs w:val="32"/>
        </w:rPr>
        <w:t>地址：</w:t>
      </w:r>
      <w:r>
        <w:rPr>
          <w:rFonts w:ascii="Times New Roman" w:eastAsia="仿宋_GB2312" w:hAnsi="Times New Roman" w:hint="eastAsia"/>
          <w:color w:val="000000"/>
          <w:kern w:val="0"/>
          <w:sz w:val="32"/>
          <w:szCs w:val="32"/>
        </w:rPr>
        <w:t>南湖校区图书馆大楼</w:t>
      </w:r>
      <w:r>
        <w:rPr>
          <w:rFonts w:ascii="Times New Roman" w:eastAsia="仿宋_GB2312" w:hAnsi="Times New Roman" w:hint="eastAsia"/>
          <w:color w:val="000000"/>
          <w:kern w:val="0"/>
          <w:sz w:val="32"/>
          <w:szCs w:val="32"/>
        </w:rPr>
        <w:t>822</w:t>
      </w:r>
      <w:r>
        <w:rPr>
          <w:rFonts w:ascii="Times New Roman" w:eastAsia="仿宋_GB2312" w:hAnsi="Times New Roman" w:hint="eastAsia"/>
          <w:color w:val="000000"/>
          <w:kern w:val="0"/>
          <w:sz w:val="32"/>
          <w:szCs w:val="32"/>
        </w:rPr>
        <w:t>室</w:t>
      </w:r>
    </w:p>
    <w:p w:rsidR="00D77C82" w:rsidRDefault="00ED3867">
      <w:pPr>
        <w:tabs>
          <w:tab w:val="left" w:pos="1701"/>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sidR="00FE0D16">
        <w:rPr>
          <w:rFonts w:ascii="Times New Roman" w:eastAsia="仿宋_GB2312" w:hAnsi="Times New Roman" w:hint="eastAsia"/>
          <w:sz w:val="32"/>
          <w:szCs w:val="32"/>
        </w:rPr>
        <w:t>报送</w:t>
      </w:r>
      <w:r w:rsidR="0024039B">
        <w:rPr>
          <w:rFonts w:ascii="Times New Roman" w:eastAsia="仿宋_GB2312" w:hAnsi="Times New Roman"/>
          <w:sz w:val="32"/>
          <w:szCs w:val="32"/>
        </w:rPr>
        <w:t>邮箱：</w:t>
      </w:r>
      <w:r w:rsidR="0024039B">
        <w:rPr>
          <w:rFonts w:ascii="Times New Roman" w:eastAsia="仿宋_GB2312" w:hAnsi="Times New Roman" w:hint="eastAsia"/>
          <w:sz w:val="32"/>
          <w:szCs w:val="32"/>
        </w:rPr>
        <w:t>security</w:t>
      </w:r>
      <w:r w:rsidR="0024039B">
        <w:rPr>
          <w:rFonts w:ascii="Times New Roman" w:eastAsia="仿宋_GB2312" w:hAnsi="Times New Roman"/>
          <w:sz w:val="32"/>
          <w:szCs w:val="32"/>
        </w:rPr>
        <w:t>@</w:t>
      </w:r>
      <w:r w:rsidR="0024039B">
        <w:rPr>
          <w:rFonts w:ascii="Times New Roman" w:eastAsia="仿宋_GB2312" w:hAnsi="Times New Roman" w:hint="eastAsia"/>
          <w:sz w:val="32"/>
          <w:szCs w:val="32"/>
        </w:rPr>
        <w:t>cumt</w:t>
      </w:r>
      <w:r w:rsidR="0024039B">
        <w:rPr>
          <w:rFonts w:ascii="Times New Roman" w:eastAsia="仿宋_GB2312" w:hAnsi="Times New Roman"/>
          <w:sz w:val="32"/>
          <w:szCs w:val="32"/>
        </w:rPr>
        <w:t>.edu.cn</w:t>
      </w:r>
    </w:p>
    <w:p w:rsidR="00D77C82" w:rsidRDefault="0024039B">
      <w:pPr>
        <w:widowControl/>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网络安全</w:t>
      </w:r>
      <w:r>
        <w:rPr>
          <w:rFonts w:ascii="Times New Roman" w:eastAsia="仿宋_GB2312" w:hAnsi="Times New Roman" w:hint="eastAsia"/>
          <w:color w:val="000000"/>
          <w:kern w:val="0"/>
          <w:sz w:val="32"/>
          <w:szCs w:val="32"/>
        </w:rPr>
        <w:t>QQ</w:t>
      </w:r>
      <w:r>
        <w:rPr>
          <w:rFonts w:ascii="Times New Roman" w:eastAsia="仿宋_GB2312" w:hAnsi="Times New Roman" w:hint="eastAsia"/>
          <w:color w:val="000000"/>
          <w:kern w:val="0"/>
          <w:sz w:val="32"/>
          <w:szCs w:val="32"/>
        </w:rPr>
        <w:t>群：</w:t>
      </w:r>
      <w:r w:rsidR="009443C3" w:rsidRPr="009443C3">
        <w:rPr>
          <w:rFonts w:ascii="Times New Roman" w:eastAsia="仿宋_GB2312" w:hAnsi="Times New Roman"/>
          <w:color w:val="000000"/>
          <w:kern w:val="0"/>
          <w:sz w:val="32"/>
          <w:szCs w:val="32"/>
        </w:rPr>
        <w:t>32470702</w:t>
      </w:r>
      <w:r w:rsidR="009443C3" w:rsidRPr="009443C3">
        <w:rPr>
          <w:rFonts w:ascii="Times New Roman" w:eastAsia="仿宋_GB2312" w:hAnsi="Times New Roman" w:hint="eastAsia"/>
          <w:color w:val="000000"/>
          <w:kern w:val="0"/>
          <w:sz w:val="32"/>
          <w:szCs w:val="32"/>
        </w:rPr>
        <w:t>（中国矿大网管群）</w:t>
      </w:r>
    </w:p>
    <w:p w:rsidR="00E55A0D" w:rsidRDefault="00E55A0D">
      <w:pPr>
        <w:widowControl/>
        <w:spacing w:line="560" w:lineRule="exact"/>
        <w:ind w:firstLineChars="200" w:firstLine="640"/>
        <w:rPr>
          <w:rFonts w:ascii="Times New Roman" w:eastAsia="仿宋_GB2312" w:hAnsi="Times New Roman"/>
          <w:color w:val="000000"/>
          <w:kern w:val="0"/>
          <w:sz w:val="32"/>
          <w:szCs w:val="32"/>
        </w:rPr>
      </w:pPr>
    </w:p>
    <w:p w:rsidR="00D77C82" w:rsidRDefault="00E55A0D">
      <w:pPr>
        <w:widowControl/>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站点群联系人：网络与信息中心赵老师</w:t>
      </w:r>
    </w:p>
    <w:p w:rsidR="00E55A0D" w:rsidRDefault="00E55A0D">
      <w:pPr>
        <w:widowControl/>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办公电话：</w:t>
      </w:r>
      <w:r>
        <w:rPr>
          <w:rFonts w:ascii="Times New Roman" w:eastAsia="仿宋_GB2312" w:hAnsi="Times New Roman" w:hint="eastAsia"/>
          <w:color w:val="000000"/>
          <w:kern w:val="0"/>
          <w:sz w:val="32"/>
          <w:szCs w:val="32"/>
        </w:rPr>
        <w:t>83590047</w:t>
      </w:r>
    </w:p>
    <w:p w:rsidR="00E55A0D" w:rsidRDefault="00410E77">
      <w:pPr>
        <w:widowControl/>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办公地址：办公楼</w:t>
      </w:r>
      <w:r>
        <w:rPr>
          <w:rFonts w:ascii="Times New Roman" w:eastAsia="仿宋_GB2312" w:hAnsi="Times New Roman" w:hint="eastAsia"/>
          <w:color w:val="000000"/>
          <w:kern w:val="0"/>
          <w:sz w:val="32"/>
          <w:szCs w:val="32"/>
        </w:rPr>
        <w:t>C603</w:t>
      </w:r>
    </w:p>
    <w:p w:rsidR="007E5FCB" w:rsidRDefault="007E5FCB">
      <w:pPr>
        <w:widowControl/>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邮箱：</w:t>
      </w:r>
      <w:r>
        <w:rPr>
          <w:rFonts w:ascii="Times New Roman" w:eastAsia="仿宋_GB2312" w:hAnsi="Times New Roman"/>
          <w:color w:val="000000"/>
          <w:kern w:val="0"/>
          <w:sz w:val="32"/>
          <w:szCs w:val="32"/>
        </w:rPr>
        <w:t>zd530520@cumt.edu.cn</w:t>
      </w:r>
    </w:p>
    <w:p w:rsidR="00E55A0D" w:rsidRDefault="00E55A0D">
      <w:pPr>
        <w:widowControl/>
        <w:spacing w:line="560" w:lineRule="exact"/>
        <w:ind w:firstLineChars="200" w:firstLine="640"/>
        <w:rPr>
          <w:rFonts w:ascii="Times New Roman" w:eastAsia="仿宋_GB2312" w:hAnsi="Times New Roman"/>
          <w:color w:val="000000"/>
          <w:kern w:val="0"/>
          <w:sz w:val="32"/>
          <w:szCs w:val="32"/>
        </w:rPr>
      </w:pPr>
    </w:p>
    <w:p w:rsidR="00D77C82" w:rsidRDefault="0024039B">
      <w:pPr>
        <w:spacing w:line="560" w:lineRule="exact"/>
        <w:ind w:firstLine="641"/>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 xml:space="preserve">1. </w:t>
      </w:r>
      <w:r>
        <w:rPr>
          <w:rFonts w:ascii="Times New Roman" w:eastAsia="仿宋_GB2312" w:hAnsi="Times New Roman" w:hint="eastAsia"/>
          <w:sz w:val="32"/>
          <w:szCs w:val="32"/>
        </w:rPr>
        <w:t>网络安全联络通讯录</w:t>
      </w:r>
    </w:p>
    <w:p w:rsidR="00D77C82" w:rsidRDefault="0024039B">
      <w:pPr>
        <w:numPr>
          <w:ilvl w:val="0"/>
          <w:numId w:val="2"/>
        </w:num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中国矿业大学网络安全承诺书</w:t>
      </w:r>
    </w:p>
    <w:p w:rsidR="00D77C82" w:rsidRDefault="0024039B">
      <w:pPr>
        <w:numPr>
          <w:ilvl w:val="0"/>
          <w:numId w:val="2"/>
        </w:num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中国矿业大学虚拟机服务协议书</w:t>
      </w:r>
    </w:p>
    <w:p w:rsidR="00E55A0D" w:rsidRDefault="00B915A5">
      <w:pPr>
        <w:numPr>
          <w:ilvl w:val="0"/>
          <w:numId w:val="2"/>
        </w:num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各单位</w:t>
      </w:r>
      <w:r w:rsidR="00E55A0D">
        <w:rPr>
          <w:rFonts w:ascii="Times New Roman" w:eastAsia="仿宋_GB2312" w:hAnsi="Times New Roman" w:hint="eastAsia"/>
          <w:sz w:val="32"/>
          <w:szCs w:val="32"/>
        </w:rPr>
        <w:t>信息系统</w:t>
      </w:r>
      <w:r w:rsidR="0039406E">
        <w:rPr>
          <w:rFonts w:ascii="Times New Roman" w:eastAsia="仿宋_GB2312" w:hAnsi="Times New Roman" w:hint="eastAsia"/>
          <w:sz w:val="32"/>
          <w:szCs w:val="32"/>
        </w:rPr>
        <w:t>登记</w:t>
      </w:r>
      <w:r w:rsidR="00E55A0D">
        <w:rPr>
          <w:rFonts w:ascii="Times New Roman" w:eastAsia="仿宋_GB2312" w:hAnsi="Times New Roman" w:hint="eastAsia"/>
          <w:sz w:val="32"/>
          <w:szCs w:val="32"/>
        </w:rPr>
        <w:t>表</w:t>
      </w:r>
    </w:p>
    <w:p w:rsidR="00D77C82" w:rsidRDefault="00D77C82">
      <w:pPr>
        <w:spacing w:line="560" w:lineRule="exact"/>
        <w:ind w:firstLineChars="500" w:firstLine="1600"/>
        <w:rPr>
          <w:rFonts w:ascii="Times New Roman" w:eastAsia="仿宋_GB2312" w:hAnsi="Times New Roman"/>
          <w:sz w:val="32"/>
          <w:szCs w:val="32"/>
        </w:rPr>
      </w:pPr>
    </w:p>
    <w:p w:rsidR="00D77C82" w:rsidRDefault="0024039B" w:rsidP="009443C3">
      <w:pPr>
        <w:tabs>
          <w:tab w:val="left" w:pos="1701"/>
        </w:tabs>
        <w:spacing w:line="560" w:lineRule="exact"/>
        <w:ind w:firstLineChars="1750" w:firstLine="5600"/>
        <w:rPr>
          <w:rFonts w:ascii="Times New Roman" w:eastAsia="仿宋_GB2312" w:hAnsi="Times New Roman"/>
          <w:sz w:val="32"/>
          <w:szCs w:val="32"/>
        </w:rPr>
      </w:pPr>
      <w:r>
        <w:rPr>
          <w:rFonts w:ascii="Times New Roman" w:eastAsia="仿宋_GB2312" w:hAnsi="Times New Roman" w:hint="eastAsia"/>
          <w:sz w:val="32"/>
          <w:szCs w:val="32"/>
        </w:rPr>
        <w:t>网络安全工作委员会</w:t>
      </w:r>
    </w:p>
    <w:p w:rsidR="00D77C82" w:rsidRDefault="0024039B" w:rsidP="009443C3">
      <w:pPr>
        <w:tabs>
          <w:tab w:val="left" w:pos="1260"/>
        </w:tabs>
        <w:spacing w:line="560" w:lineRule="exact"/>
        <w:ind w:firstLineChars="1925" w:firstLine="6160"/>
        <w:rPr>
          <w:rFonts w:ascii="Times New Roman" w:eastAsia="仿宋_GB2312" w:hAnsi="Times New Roman"/>
          <w:sz w:val="32"/>
          <w:szCs w:val="32"/>
        </w:rPr>
        <w:sectPr w:rsidR="00D77C82">
          <w:pgSz w:w="11906" w:h="16838"/>
          <w:pgMar w:top="2098" w:right="1474" w:bottom="1985" w:left="1588" w:header="851" w:footer="992" w:gutter="0"/>
          <w:cols w:space="720"/>
          <w:docGrid w:type="lines" w:linePitch="318"/>
        </w:sectPr>
      </w:pPr>
      <w:r>
        <w:rPr>
          <w:rFonts w:ascii="Times New Roman" w:eastAsia="仿宋_GB2312" w:hAnsi="Times New Roman"/>
          <w:sz w:val="32"/>
          <w:szCs w:val="32"/>
        </w:rPr>
        <w:t>201</w:t>
      </w:r>
      <w:r>
        <w:rPr>
          <w:rFonts w:ascii="Times New Roman" w:eastAsia="仿宋_GB2312" w:hAnsi="Times New Roman" w:hint="eastAsia"/>
          <w:sz w:val="32"/>
          <w:szCs w:val="32"/>
        </w:rPr>
        <w:t>7</w:t>
      </w:r>
      <w:r>
        <w:rPr>
          <w:rFonts w:ascii="Times New Roman" w:eastAsia="仿宋_GB2312" w:hAnsi="Times New Roman"/>
          <w:sz w:val="32"/>
          <w:szCs w:val="32"/>
        </w:rPr>
        <w:t>年</w:t>
      </w:r>
      <w:r>
        <w:rPr>
          <w:rFonts w:ascii="Times New Roman" w:eastAsia="仿宋_GB2312" w:hAnsi="Times New Roman" w:hint="eastAsia"/>
          <w:sz w:val="32"/>
          <w:szCs w:val="32"/>
        </w:rPr>
        <w:t>6</w:t>
      </w:r>
      <w:r>
        <w:rPr>
          <w:rFonts w:ascii="Times New Roman" w:eastAsia="仿宋_GB2312" w:hAnsi="Times New Roman"/>
          <w:sz w:val="32"/>
          <w:szCs w:val="32"/>
        </w:rPr>
        <w:t>月</w:t>
      </w:r>
      <w:r w:rsidR="009443C3">
        <w:rPr>
          <w:rFonts w:ascii="Times New Roman" w:eastAsia="仿宋_GB2312" w:hAnsi="Times New Roman" w:hint="eastAsia"/>
          <w:sz w:val="32"/>
          <w:szCs w:val="32"/>
        </w:rPr>
        <w:t>29</w:t>
      </w:r>
      <w:r>
        <w:rPr>
          <w:rFonts w:ascii="Times New Roman" w:eastAsia="仿宋_GB2312" w:hAnsi="Times New Roman"/>
          <w:sz w:val="32"/>
          <w:szCs w:val="32"/>
        </w:rPr>
        <w:t>日</w:t>
      </w:r>
    </w:p>
    <w:p w:rsidR="00D77C82" w:rsidRDefault="0024039B">
      <w:pPr>
        <w:tabs>
          <w:tab w:val="left" w:pos="1581"/>
        </w:tabs>
        <w:rPr>
          <w:rFonts w:ascii="Times New Roman" w:eastAsia="仿宋_GB2312"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1</w:t>
      </w:r>
    </w:p>
    <w:p w:rsidR="00D77C82" w:rsidRDefault="0024039B">
      <w:pPr>
        <w:jc w:val="center"/>
        <w:rPr>
          <w:rFonts w:ascii="仿宋" w:eastAsia="仿宋" w:hAnsi="仿宋" w:cs="仿宋"/>
          <w:b/>
          <w:bCs/>
          <w:sz w:val="44"/>
          <w:szCs w:val="44"/>
        </w:rPr>
      </w:pPr>
      <w:r>
        <w:rPr>
          <w:rFonts w:ascii="仿宋" w:eastAsia="仿宋" w:hAnsi="仿宋" w:cs="仿宋" w:hint="eastAsia"/>
          <w:b/>
          <w:bCs/>
          <w:sz w:val="44"/>
          <w:szCs w:val="44"/>
        </w:rPr>
        <w:t>网络安全联络通讯录</w:t>
      </w:r>
    </w:p>
    <w:p w:rsidR="00D77C82" w:rsidRDefault="0024039B" w:rsidP="008D0037">
      <w:pPr>
        <w:widowControl/>
        <w:tabs>
          <w:tab w:val="center" w:pos="4153"/>
        </w:tabs>
        <w:spacing w:afterLines="50" w:line="560" w:lineRule="exact"/>
        <w:jc w:val="left"/>
        <w:rPr>
          <w:rFonts w:ascii="仿宋" w:eastAsia="仿宋" w:hAnsi="仿宋" w:cs="仿宋"/>
          <w:sz w:val="24"/>
        </w:rPr>
      </w:pPr>
      <w:r>
        <w:rPr>
          <w:rFonts w:ascii="仿宋" w:eastAsia="仿宋" w:hAnsi="仿宋" w:cs="仿宋" w:hint="eastAsia"/>
          <w:sz w:val="32"/>
          <w:szCs w:val="32"/>
        </w:rPr>
        <w:t>单位：</w:t>
      </w:r>
      <w:r>
        <w:rPr>
          <w:rFonts w:ascii="仿宋" w:eastAsia="仿宋" w:hAnsi="仿宋" w:cs="仿宋" w:hint="eastAsia"/>
          <w:sz w:val="24"/>
        </w:rPr>
        <w:tab/>
      </w:r>
    </w:p>
    <w:p w:rsidR="00D77C82" w:rsidRDefault="00D77C82">
      <w:pPr>
        <w:rPr>
          <w:rFonts w:ascii="仿宋" w:eastAsia="仿宋" w:hAnsi="仿宋" w:cs="仿宋"/>
          <w:sz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1276"/>
        <w:gridCol w:w="1559"/>
        <w:gridCol w:w="1439"/>
        <w:gridCol w:w="2229"/>
      </w:tblGrid>
      <w:tr w:rsidR="00D77C82">
        <w:trPr>
          <w:trHeight w:val="624"/>
          <w:jc w:val="center"/>
        </w:trPr>
        <w:tc>
          <w:tcPr>
            <w:tcW w:w="2061" w:type="dxa"/>
            <w:vMerge w:val="restart"/>
            <w:vAlign w:val="center"/>
          </w:tcPr>
          <w:p w:rsidR="00D77C82" w:rsidRDefault="0024039B">
            <w:pPr>
              <w:spacing w:line="400" w:lineRule="exact"/>
              <w:rPr>
                <w:rFonts w:ascii="仿宋" w:eastAsia="仿宋" w:hAnsi="仿宋" w:cs="仿宋"/>
                <w:sz w:val="24"/>
              </w:rPr>
            </w:pPr>
            <w:r>
              <w:rPr>
                <w:rFonts w:ascii="仿宋" w:eastAsia="仿宋" w:hAnsi="仿宋" w:cs="仿宋" w:hint="eastAsia"/>
                <w:sz w:val="24"/>
              </w:rPr>
              <w:t>网络安全负责人</w:t>
            </w:r>
          </w:p>
        </w:tc>
        <w:tc>
          <w:tcPr>
            <w:tcW w:w="1276"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姓    名</w:t>
            </w:r>
          </w:p>
        </w:tc>
        <w:tc>
          <w:tcPr>
            <w:tcW w:w="1559" w:type="dxa"/>
            <w:vAlign w:val="center"/>
          </w:tcPr>
          <w:p w:rsidR="00D77C82" w:rsidRDefault="00D77C82">
            <w:pPr>
              <w:spacing w:line="400" w:lineRule="exact"/>
              <w:jc w:val="center"/>
              <w:rPr>
                <w:rFonts w:ascii="仿宋" w:eastAsia="仿宋" w:hAnsi="仿宋" w:cs="仿宋"/>
                <w:sz w:val="24"/>
              </w:rPr>
            </w:pPr>
          </w:p>
        </w:tc>
        <w:tc>
          <w:tcPr>
            <w:tcW w:w="1439"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职务</w:t>
            </w:r>
          </w:p>
        </w:tc>
        <w:tc>
          <w:tcPr>
            <w:tcW w:w="2229" w:type="dxa"/>
            <w:vAlign w:val="center"/>
          </w:tcPr>
          <w:p w:rsidR="00D77C82" w:rsidRDefault="00D77C82">
            <w:pPr>
              <w:spacing w:line="400" w:lineRule="exact"/>
              <w:jc w:val="center"/>
              <w:rPr>
                <w:rFonts w:ascii="仿宋" w:eastAsia="仿宋" w:hAnsi="仿宋" w:cs="仿宋"/>
                <w:sz w:val="24"/>
              </w:rPr>
            </w:pPr>
          </w:p>
        </w:tc>
      </w:tr>
      <w:tr w:rsidR="00D77C82">
        <w:trPr>
          <w:trHeight w:val="624"/>
          <w:jc w:val="center"/>
        </w:trPr>
        <w:tc>
          <w:tcPr>
            <w:tcW w:w="2061" w:type="dxa"/>
            <w:vMerge/>
            <w:vAlign w:val="center"/>
          </w:tcPr>
          <w:p w:rsidR="00D77C82" w:rsidRDefault="00D77C82">
            <w:pPr>
              <w:spacing w:line="400" w:lineRule="exact"/>
              <w:rPr>
                <w:rFonts w:ascii="仿宋" w:eastAsia="仿宋" w:hAnsi="仿宋" w:cs="仿宋"/>
                <w:sz w:val="24"/>
              </w:rPr>
            </w:pPr>
          </w:p>
        </w:tc>
        <w:tc>
          <w:tcPr>
            <w:tcW w:w="1276"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办公电话</w:t>
            </w:r>
          </w:p>
        </w:tc>
        <w:tc>
          <w:tcPr>
            <w:tcW w:w="1559" w:type="dxa"/>
            <w:vAlign w:val="center"/>
          </w:tcPr>
          <w:p w:rsidR="00D77C82" w:rsidRDefault="00D77C82">
            <w:pPr>
              <w:spacing w:line="400" w:lineRule="exact"/>
              <w:jc w:val="center"/>
              <w:rPr>
                <w:rFonts w:ascii="仿宋" w:eastAsia="仿宋" w:hAnsi="仿宋" w:cs="仿宋"/>
                <w:sz w:val="24"/>
              </w:rPr>
            </w:pPr>
          </w:p>
        </w:tc>
        <w:tc>
          <w:tcPr>
            <w:tcW w:w="1439"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移动电话</w:t>
            </w:r>
          </w:p>
        </w:tc>
        <w:tc>
          <w:tcPr>
            <w:tcW w:w="2229" w:type="dxa"/>
            <w:vAlign w:val="center"/>
          </w:tcPr>
          <w:p w:rsidR="00D77C82" w:rsidRDefault="00D77C82">
            <w:pPr>
              <w:spacing w:line="400" w:lineRule="exact"/>
              <w:jc w:val="center"/>
              <w:rPr>
                <w:rFonts w:ascii="仿宋" w:eastAsia="仿宋" w:hAnsi="仿宋" w:cs="仿宋"/>
                <w:sz w:val="24"/>
              </w:rPr>
            </w:pPr>
          </w:p>
        </w:tc>
      </w:tr>
      <w:tr w:rsidR="00D77C82">
        <w:trPr>
          <w:trHeight w:val="624"/>
          <w:jc w:val="center"/>
        </w:trPr>
        <w:tc>
          <w:tcPr>
            <w:tcW w:w="2061" w:type="dxa"/>
            <w:vMerge/>
            <w:vAlign w:val="center"/>
          </w:tcPr>
          <w:p w:rsidR="00D77C82" w:rsidRDefault="00D77C82">
            <w:pPr>
              <w:spacing w:line="400" w:lineRule="exact"/>
              <w:rPr>
                <w:rFonts w:ascii="仿宋" w:eastAsia="仿宋" w:hAnsi="仿宋" w:cs="仿宋"/>
                <w:sz w:val="24"/>
              </w:rPr>
            </w:pPr>
          </w:p>
        </w:tc>
        <w:tc>
          <w:tcPr>
            <w:tcW w:w="1276"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邮箱地址</w:t>
            </w:r>
          </w:p>
        </w:tc>
        <w:tc>
          <w:tcPr>
            <w:tcW w:w="5227" w:type="dxa"/>
            <w:gridSpan w:val="3"/>
            <w:vAlign w:val="center"/>
          </w:tcPr>
          <w:p w:rsidR="00D77C82" w:rsidRDefault="00D77C82">
            <w:pPr>
              <w:spacing w:line="400" w:lineRule="exact"/>
              <w:jc w:val="center"/>
              <w:rPr>
                <w:rFonts w:ascii="仿宋" w:eastAsia="仿宋" w:hAnsi="仿宋" w:cs="仿宋"/>
                <w:sz w:val="24"/>
              </w:rPr>
            </w:pPr>
          </w:p>
        </w:tc>
      </w:tr>
      <w:tr w:rsidR="00D77C82">
        <w:trPr>
          <w:trHeight w:val="624"/>
          <w:jc w:val="center"/>
        </w:trPr>
        <w:tc>
          <w:tcPr>
            <w:tcW w:w="2061" w:type="dxa"/>
            <w:vMerge w:val="restart"/>
            <w:vAlign w:val="center"/>
          </w:tcPr>
          <w:p w:rsidR="00D77C82" w:rsidRDefault="0024039B">
            <w:pPr>
              <w:spacing w:line="400" w:lineRule="exact"/>
              <w:rPr>
                <w:rFonts w:ascii="仿宋" w:eastAsia="仿宋" w:hAnsi="仿宋" w:cs="仿宋"/>
                <w:sz w:val="24"/>
              </w:rPr>
            </w:pPr>
            <w:r>
              <w:rPr>
                <w:rFonts w:ascii="仿宋" w:eastAsia="仿宋" w:hAnsi="仿宋" w:cs="仿宋" w:hint="eastAsia"/>
                <w:sz w:val="24"/>
              </w:rPr>
              <w:t>网络安全管理员</w:t>
            </w:r>
          </w:p>
        </w:tc>
        <w:tc>
          <w:tcPr>
            <w:tcW w:w="1276"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姓    名</w:t>
            </w:r>
          </w:p>
        </w:tc>
        <w:tc>
          <w:tcPr>
            <w:tcW w:w="1559" w:type="dxa"/>
            <w:vAlign w:val="center"/>
          </w:tcPr>
          <w:p w:rsidR="00D77C82" w:rsidRDefault="00D77C82">
            <w:pPr>
              <w:spacing w:line="400" w:lineRule="exact"/>
              <w:jc w:val="center"/>
              <w:rPr>
                <w:rFonts w:ascii="仿宋" w:eastAsia="仿宋" w:hAnsi="仿宋" w:cs="仿宋"/>
                <w:sz w:val="24"/>
              </w:rPr>
            </w:pPr>
          </w:p>
        </w:tc>
        <w:tc>
          <w:tcPr>
            <w:tcW w:w="1439"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职务</w:t>
            </w:r>
          </w:p>
        </w:tc>
        <w:tc>
          <w:tcPr>
            <w:tcW w:w="2229" w:type="dxa"/>
            <w:vAlign w:val="center"/>
          </w:tcPr>
          <w:p w:rsidR="00D77C82" w:rsidRDefault="00D77C82">
            <w:pPr>
              <w:spacing w:line="400" w:lineRule="exact"/>
              <w:jc w:val="center"/>
              <w:rPr>
                <w:rFonts w:ascii="仿宋" w:eastAsia="仿宋" w:hAnsi="仿宋" w:cs="仿宋"/>
                <w:sz w:val="24"/>
              </w:rPr>
            </w:pPr>
          </w:p>
        </w:tc>
      </w:tr>
      <w:tr w:rsidR="00D77C82">
        <w:trPr>
          <w:trHeight w:val="624"/>
          <w:jc w:val="center"/>
        </w:trPr>
        <w:tc>
          <w:tcPr>
            <w:tcW w:w="2061" w:type="dxa"/>
            <w:vMerge/>
            <w:vAlign w:val="center"/>
          </w:tcPr>
          <w:p w:rsidR="00D77C82" w:rsidRDefault="00D77C82">
            <w:pPr>
              <w:spacing w:line="400" w:lineRule="exact"/>
              <w:rPr>
                <w:rFonts w:ascii="仿宋" w:eastAsia="仿宋" w:hAnsi="仿宋" w:cs="仿宋"/>
                <w:sz w:val="24"/>
              </w:rPr>
            </w:pPr>
          </w:p>
        </w:tc>
        <w:tc>
          <w:tcPr>
            <w:tcW w:w="1276"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办公电话</w:t>
            </w:r>
          </w:p>
        </w:tc>
        <w:tc>
          <w:tcPr>
            <w:tcW w:w="1559" w:type="dxa"/>
            <w:vAlign w:val="center"/>
          </w:tcPr>
          <w:p w:rsidR="00D77C82" w:rsidRDefault="00D77C82">
            <w:pPr>
              <w:spacing w:line="400" w:lineRule="exact"/>
              <w:jc w:val="center"/>
              <w:rPr>
                <w:rFonts w:ascii="仿宋" w:eastAsia="仿宋" w:hAnsi="仿宋" w:cs="仿宋"/>
                <w:sz w:val="24"/>
              </w:rPr>
            </w:pPr>
          </w:p>
        </w:tc>
        <w:tc>
          <w:tcPr>
            <w:tcW w:w="1439"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移动电话</w:t>
            </w:r>
          </w:p>
        </w:tc>
        <w:tc>
          <w:tcPr>
            <w:tcW w:w="2229" w:type="dxa"/>
            <w:vAlign w:val="center"/>
          </w:tcPr>
          <w:p w:rsidR="00D77C82" w:rsidRDefault="00D77C82">
            <w:pPr>
              <w:spacing w:line="400" w:lineRule="exact"/>
              <w:jc w:val="center"/>
              <w:rPr>
                <w:rFonts w:ascii="仿宋" w:eastAsia="仿宋" w:hAnsi="仿宋" w:cs="仿宋"/>
                <w:sz w:val="24"/>
              </w:rPr>
            </w:pPr>
          </w:p>
        </w:tc>
      </w:tr>
      <w:tr w:rsidR="00D77C82">
        <w:trPr>
          <w:trHeight w:val="624"/>
          <w:jc w:val="center"/>
        </w:trPr>
        <w:tc>
          <w:tcPr>
            <w:tcW w:w="2061" w:type="dxa"/>
            <w:vMerge/>
            <w:vAlign w:val="center"/>
          </w:tcPr>
          <w:p w:rsidR="00D77C82" w:rsidRDefault="00D77C82">
            <w:pPr>
              <w:spacing w:line="400" w:lineRule="exact"/>
              <w:rPr>
                <w:rFonts w:ascii="仿宋" w:eastAsia="仿宋" w:hAnsi="仿宋" w:cs="仿宋"/>
                <w:sz w:val="24"/>
              </w:rPr>
            </w:pPr>
          </w:p>
        </w:tc>
        <w:tc>
          <w:tcPr>
            <w:tcW w:w="1276" w:type="dxa"/>
            <w:vAlign w:val="center"/>
          </w:tcPr>
          <w:p w:rsidR="00D77C82" w:rsidRDefault="0024039B">
            <w:pPr>
              <w:tabs>
                <w:tab w:val="left" w:pos="441"/>
              </w:tabs>
              <w:spacing w:line="400" w:lineRule="exact"/>
              <w:jc w:val="left"/>
              <w:rPr>
                <w:rFonts w:ascii="仿宋" w:eastAsia="仿宋" w:hAnsi="仿宋" w:cs="仿宋"/>
                <w:sz w:val="24"/>
              </w:rPr>
            </w:pPr>
            <w:r>
              <w:rPr>
                <w:rFonts w:ascii="仿宋" w:eastAsia="仿宋" w:hAnsi="仿宋" w:cs="仿宋" w:hint="eastAsia"/>
                <w:sz w:val="24"/>
              </w:rPr>
              <w:t>邮箱地址</w:t>
            </w:r>
          </w:p>
        </w:tc>
        <w:tc>
          <w:tcPr>
            <w:tcW w:w="1559" w:type="dxa"/>
            <w:vAlign w:val="center"/>
          </w:tcPr>
          <w:p w:rsidR="00D77C82" w:rsidRDefault="00D77C82">
            <w:pPr>
              <w:spacing w:line="400" w:lineRule="exact"/>
              <w:jc w:val="center"/>
              <w:rPr>
                <w:rFonts w:ascii="仿宋" w:eastAsia="仿宋" w:hAnsi="仿宋" w:cs="仿宋"/>
                <w:sz w:val="24"/>
              </w:rPr>
            </w:pPr>
          </w:p>
        </w:tc>
        <w:tc>
          <w:tcPr>
            <w:tcW w:w="1439"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QQ</w:t>
            </w:r>
          </w:p>
        </w:tc>
        <w:tc>
          <w:tcPr>
            <w:tcW w:w="2229" w:type="dxa"/>
            <w:vAlign w:val="center"/>
          </w:tcPr>
          <w:p w:rsidR="00D77C82" w:rsidRDefault="00D77C82">
            <w:pPr>
              <w:spacing w:line="400" w:lineRule="exact"/>
              <w:jc w:val="center"/>
              <w:rPr>
                <w:rFonts w:ascii="仿宋" w:eastAsia="仿宋" w:hAnsi="仿宋" w:cs="仿宋"/>
                <w:sz w:val="24"/>
              </w:rPr>
            </w:pPr>
          </w:p>
        </w:tc>
      </w:tr>
      <w:tr w:rsidR="00D77C82">
        <w:trPr>
          <w:trHeight w:val="624"/>
          <w:jc w:val="center"/>
        </w:trPr>
        <w:tc>
          <w:tcPr>
            <w:tcW w:w="2061" w:type="dxa"/>
            <w:vMerge/>
            <w:vAlign w:val="center"/>
          </w:tcPr>
          <w:p w:rsidR="00D77C82" w:rsidRDefault="00D77C82">
            <w:pPr>
              <w:spacing w:line="400" w:lineRule="exact"/>
              <w:rPr>
                <w:rFonts w:ascii="仿宋" w:eastAsia="仿宋" w:hAnsi="仿宋" w:cs="仿宋"/>
                <w:sz w:val="24"/>
              </w:rPr>
            </w:pPr>
          </w:p>
        </w:tc>
        <w:tc>
          <w:tcPr>
            <w:tcW w:w="1276"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工号</w:t>
            </w:r>
          </w:p>
        </w:tc>
        <w:tc>
          <w:tcPr>
            <w:tcW w:w="1559" w:type="dxa"/>
            <w:vAlign w:val="center"/>
          </w:tcPr>
          <w:p w:rsidR="00D77C82" w:rsidRDefault="00D77C82">
            <w:pPr>
              <w:spacing w:line="400" w:lineRule="exact"/>
              <w:jc w:val="center"/>
              <w:rPr>
                <w:rFonts w:ascii="仿宋" w:eastAsia="仿宋" w:hAnsi="仿宋" w:cs="仿宋"/>
                <w:sz w:val="24"/>
              </w:rPr>
            </w:pPr>
          </w:p>
        </w:tc>
        <w:tc>
          <w:tcPr>
            <w:tcW w:w="1439" w:type="dxa"/>
            <w:vAlign w:val="center"/>
          </w:tcPr>
          <w:p w:rsidR="00D77C82" w:rsidRDefault="0024039B">
            <w:pPr>
              <w:spacing w:line="400" w:lineRule="exact"/>
              <w:jc w:val="center"/>
              <w:rPr>
                <w:rFonts w:ascii="仿宋" w:eastAsia="仿宋" w:hAnsi="仿宋" w:cs="仿宋"/>
                <w:sz w:val="24"/>
              </w:rPr>
            </w:pPr>
            <w:r>
              <w:rPr>
                <w:rFonts w:ascii="仿宋" w:eastAsia="仿宋" w:hAnsi="仿宋" w:cs="仿宋" w:hint="eastAsia"/>
                <w:sz w:val="24"/>
              </w:rPr>
              <w:t>身份证号</w:t>
            </w:r>
          </w:p>
        </w:tc>
        <w:tc>
          <w:tcPr>
            <w:tcW w:w="2229" w:type="dxa"/>
            <w:vAlign w:val="center"/>
          </w:tcPr>
          <w:p w:rsidR="00D77C82" w:rsidRDefault="00D77C82">
            <w:pPr>
              <w:spacing w:line="400" w:lineRule="exact"/>
              <w:jc w:val="center"/>
              <w:rPr>
                <w:rFonts w:ascii="仿宋" w:eastAsia="仿宋" w:hAnsi="仿宋" w:cs="仿宋"/>
                <w:sz w:val="24"/>
              </w:rPr>
            </w:pPr>
          </w:p>
        </w:tc>
      </w:tr>
    </w:tbl>
    <w:p w:rsidR="00D77C82" w:rsidRDefault="00D77C82">
      <w:pPr>
        <w:tabs>
          <w:tab w:val="left" w:pos="5136"/>
        </w:tabs>
        <w:jc w:val="left"/>
      </w:pPr>
    </w:p>
    <w:p w:rsidR="00D77C82" w:rsidRDefault="00D77C82">
      <w:pPr>
        <w:rPr>
          <w:rFonts w:ascii="宋体" w:hAnsi="宋体"/>
          <w:color w:val="000000"/>
          <w:sz w:val="24"/>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D77C82">
      <w:pPr>
        <w:tabs>
          <w:tab w:val="left" w:pos="816"/>
        </w:tabs>
        <w:spacing w:line="540" w:lineRule="exact"/>
        <w:jc w:val="left"/>
        <w:rPr>
          <w:rFonts w:ascii="仿宋_GB2312" w:eastAsia="仿宋_GB2312" w:hAnsi="宋体"/>
          <w:b/>
          <w:bCs/>
          <w:sz w:val="32"/>
          <w:szCs w:val="32"/>
        </w:rPr>
      </w:pPr>
    </w:p>
    <w:p w:rsidR="00D77C82" w:rsidRDefault="0024039B">
      <w:pPr>
        <w:tabs>
          <w:tab w:val="left" w:pos="816"/>
        </w:tabs>
        <w:spacing w:line="540" w:lineRule="exact"/>
        <w:jc w:val="left"/>
        <w:rPr>
          <w:rFonts w:ascii="仿宋_GB2312" w:eastAsia="仿宋_GB2312" w:hAnsi="宋体"/>
          <w:b/>
          <w:bCs/>
          <w:sz w:val="32"/>
          <w:szCs w:val="32"/>
        </w:rPr>
      </w:pPr>
      <w:r>
        <w:rPr>
          <w:rFonts w:ascii="仿宋_GB2312" w:eastAsia="仿宋_GB2312" w:hAnsi="宋体" w:hint="eastAsia"/>
          <w:b/>
          <w:bCs/>
          <w:sz w:val="32"/>
          <w:szCs w:val="32"/>
        </w:rPr>
        <w:lastRenderedPageBreak/>
        <w:t>附件2</w:t>
      </w:r>
    </w:p>
    <w:p w:rsidR="00D77C82" w:rsidRDefault="0024039B" w:rsidP="008D0037">
      <w:pPr>
        <w:spacing w:beforeLines="50" w:afterLines="50" w:line="540" w:lineRule="exact"/>
        <w:ind w:firstLineChars="200" w:firstLine="883"/>
        <w:jc w:val="center"/>
        <w:rPr>
          <w:rFonts w:ascii="仿宋" w:eastAsia="仿宋" w:hAnsi="仿宋" w:cs="仿宋"/>
          <w:b/>
          <w:bCs/>
          <w:sz w:val="44"/>
          <w:szCs w:val="44"/>
        </w:rPr>
      </w:pPr>
      <w:r>
        <w:rPr>
          <w:rFonts w:ascii="仿宋" w:eastAsia="仿宋" w:hAnsi="仿宋" w:cs="仿宋" w:hint="eastAsia"/>
          <w:b/>
          <w:bCs/>
          <w:sz w:val="44"/>
          <w:szCs w:val="44"/>
        </w:rPr>
        <w:t>中国矿业大学网络安全承诺书</w:t>
      </w:r>
    </w:p>
    <w:p w:rsidR="00D77C82" w:rsidRDefault="0024039B" w:rsidP="008D0037">
      <w:pPr>
        <w:snapToGrid w:val="0"/>
        <w:spacing w:beforeLines="50" w:afterLines="50" w:line="540" w:lineRule="exact"/>
        <w:rPr>
          <w:rFonts w:ascii="Times New Roman" w:eastAsia="仿宋_GB2312" w:hAnsi="Times New Roman"/>
          <w:sz w:val="32"/>
          <w:szCs w:val="32"/>
        </w:rPr>
      </w:pPr>
      <w:r>
        <w:rPr>
          <w:rFonts w:ascii="仿宋" w:eastAsia="仿宋" w:hAnsi="仿宋" w:cs="宋体" w:hint="eastAsia"/>
          <w:color w:val="333333"/>
          <w:sz w:val="32"/>
          <w:szCs w:val="32"/>
        </w:rPr>
        <w:t>网络安全工作委员会</w:t>
      </w:r>
      <w:r>
        <w:rPr>
          <w:rFonts w:ascii="Times New Roman" w:eastAsia="仿宋_GB2312" w:hAnsi="Times New Roman" w:hint="eastAsia"/>
          <w:sz w:val="32"/>
          <w:szCs w:val="32"/>
        </w:rPr>
        <w:t>：</w:t>
      </w:r>
    </w:p>
    <w:p w:rsidR="00D77C82" w:rsidRDefault="0024039B">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本单位郑重承诺遵守本承诺书的有关条款，如有违反本承诺书有关条款的行为，由本单位承担由此带来的一切民事、行政和刑事责任。</w:t>
      </w:r>
    </w:p>
    <w:p w:rsidR="00D77C82" w:rsidRDefault="0024039B">
      <w:pPr>
        <w:numPr>
          <w:ilvl w:val="0"/>
          <w:numId w:val="3"/>
        </w:numPr>
        <w:spacing w:line="540" w:lineRule="exact"/>
        <w:rPr>
          <w:rFonts w:ascii="仿宋" w:eastAsia="仿宋" w:hAnsi="仿宋" w:cs="仿宋"/>
          <w:sz w:val="30"/>
          <w:szCs w:val="30"/>
        </w:rPr>
      </w:pPr>
      <w:r>
        <w:rPr>
          <w:rFonts w:ascii="仿宋_GB2312" w:eastAsia="仿宋_GB2312" w:hAnsi="宋体" w:hint="eastAsia"/>
          <w:sz w:val="30"/>
          <w:szCs w:val="30"/>
        </w:rPr>
        <w:t>本单位承诺遵守《中华人民共和国计算机信息系统安全保护条例》、《计算机信息网络国际联网安全保护管理办法》</w:t>
      </w:r>
      <w:r>
        <w:rPr>
          <w:rFonts w:ascii="Times New Roman" w:eastAsia="仿宋_GB2312" w:hAnsi="Times New Roman" w:hint="eastAsia"/>
          <w:sz w:val="30"/>
          <w:szCs w:val="30"/>
        </w:rPr>
        <w:t>和《信息安全</w:t>
      </w:r>
      <w:r>
        <w:rPr>
          <w:rFonts w:ascii="Times New Roman" w:eastAsia="仿宋_GB2312" w:hAnsi="Times New Roman"/>
          <w:sz w:val="30"/>
          <w:szCs w:val="30"/>
        </w:rPr>
        <w:t>等级保护管理办法</w:t>
      </w:r>
      <w:r>
        <w:rPr>
          <w:rFonts w:ascii="Times New Roman" w:eastAsia="仿宋_GB2312" w:hAnsi="Times New Roman" w:hint="eastAsia"/>
          <w:sz w:val="30"/>
          <w:szCs w:val="30"/>
        </w:rPr>
        <w:t>》、《网络安全法》</w:t>
      </w:r>
      <w:r>
        <w:rPr>
          <w:rFonts w:ascii="仿宋_GB2312" w:eastAsia="仿宋_GB2312" w:hAnsi="宋体" w:hint="eastAsia"/>
          <w:sz w:val="30"/>
          <w:szCs w:val="30"/>
        </w:rPr>
        <w:t>及其他国家有关法律、法规和行政规章制度。</w:t>
      </w:r>
    </w:p>
    <w:p w:rsidR="00D77C82" w:rsidRDefault="0024039B">
      <w:pPr>
        <w:numPr>
          <w:ilvl w:val="0"/>
          <w:numId w:val="3"/>
        </w:numPr>
        <w:spacing w:line="540" w:lineRule="exact"/>
        <w:rPr>
          <w:rFonts w:ascii="仿宋" w:eastAsia="仿宋" w:hAnsi="仿宋" w:cs="仿宋"/>
          <w:sz w:val="30"/>
          <w:szCs w:val="30"/>
        </w:rPr>
      </w:pPr>
      <w:r>
        <w:rPr>
          <w:rFonts w:ascii="仿宋" w:eastAsia="仿宋" w:hAnsi="仿宋" w:cs="仿宋" w:hint="eastAsia"/>
          <w:sz w:val="30"/>
          <w:szCs w:val="30"/>
        </w:rPr>
        <w:t>本单位已知悉并承诺执行学校《中国矿业大学网络信息安全管理办法（试行）》的文件规定。</w:t>
      </w:r>
    </w:p>
    <w:p w:rsidR="00D77C82" w:rsidRDefault="0024039B">
      <w:pPr>
        <w:numPr>
          <w:ilvl w:val="0"/>
          <w:numId w:val="3"/>
        </w:numPr>
        <w:spacing w:line="540" w:lineRule="exact"/>
        <w:rPr>
          <w:rFonts w:ascii="Times New Roman" w:eastAsia="仿宋_GB2312" w:hAnsi="Times New Roman"/>
          <w:sz w:val="32"/>
          <w:szCs w:val="32"/>
        </w:rPr>
      </w:pPr>
      <w:r>
        <w:rPr>
          <w:rFonts w:ascii="仿宋" w:eastAsia="仿宋" w:hAnsi="仿宋" w:cs="仿宋" w:hint="eastAsia"/>
          <w:sz w:val="30"/>
          <w:szCs w:val="30"/>
        </w:rPr>
        <w:t>本单位</w:t>
      </w:r>
      <w:r>
        <w:rPr>
          <w:rFonts w:ascii="Times New Roman" w:eastAsia="仿宋_GB2312" w:hAnsi="Times New Roman" w:hint="eastAsia"/>
          <w:sz w:val="32"/>
          <w:szCs w:val="32"/>
        </w:rPr>
        <w:t>保证不利用网络危害国家安全、泄露国家秘密，不侵犯国家的、社会的、集体的利益和第三方的合法权益，不从事违法犯罪活动。</w:t>
      </w:r>
    </w:p>
    <w:p w:rsidR="00D77C82" w:rsidRDefault="0024039B">
      <w:pPr>
        <w:numPr>
          <w:ilvl w:val="0"/>
          <w:numId w:val="4"/>
        </w:numPr>
        <w:snapToGrid w:val="0"/>
        <w:spacing w:line="540" w:lineRule="exact"/>
        <w:rPr>
          <w:rFonts w:ascii="Times New Roman" w:eastAsia="仿宋_GB2312" w:hAnsi="Times New Roman"/>
          <w:color w:val="000000"/>
          <w:sz w:val="32"/>
          <w:szCs w:val="32"/>
        </w:rPr>
      </w:pPr>
      <w:r>
        <w:rPr>
          <w:rFonts w:ascii="Times New Roman" w:eastAsia="仿宋_GB2312" w:hAnsi="Times New Roman" w:hint="eastAsia"/>
          <w:sz w:val="32"/>
          <w:szCs w:val="32"/>
        </w:rPr>
        <w:t>本单位承诺建立健全各项网络安全管理制度和落实各项安全保护技术措施。</w:t>
      </w:r>
    </w:p>
    <w:p w:rsidR="00D77C82" w:rsidRDefault="0024039B">
      <w:pPr>
        <w:numPr>
          <w:ilvl w:val="0"/>
          <w:numId w:val="4"/>
        </w:numPr>
        <w:snapToGrid w:val="0"/>
        <w:spacing w:line="540" w:lineRule="exact"/>
        <w:rPr>
          <w:rFonts w:ascii="Times New Roman" w:eastAsia="仿宋_GB2312" w:hAnsi="Times New Roman"/>
          <w:color w:val="000000"/>
          <w:sz w:val="32"/>
          <w:szCs w:val="32"/>
        </w:rPr>
      </w:pPr>
      <w:r>
        <w:rPr>
          <w:rFonts w:ascii="Times New Roman" w:eastAsia="仿宋_GB2312" w:hAnsi="Times New Roman" w:hint="eastAsia"/>
          <w:sz w:val="32"/>
          <w:szCs w:val="32"/>
        </w:rPr>
        <w:t>本单位承诺加强终端</w:t>
      </w:r>
      <w:r>
        <w:rPr>
          <w:rFonts w:ascii="Times New Roman" w:eastAsia="仿宋_GB2312" w:hAnsi="Times New Roman"/>
          <w:sz w:val="32"/>
          <w:szCs w:val="32"/>
        </w:rPr>
        <w:t>计算机安全</w:t>
      </w:r>
      <w:r>
        <w:rPr>
          <w:rFonts w:ascii="Times New Roman" w:eastAsia="仿宋_GB2312" w:hAnsi="Times New Roman" w:hint="eastAsia"/>
          <w:sz w:val="32"/>
          <w:szCs w:val="32"/>
        </w:rPr>
        <w:t>，</w:t>
      </w:r>
      <w:r>
        <w:rPr>
          <w:rFonts w:ascii="Times New Roman" w:eastAsia="仿宋_GB2312" w:hAnsi="Times New Roman" w:hint="eastAsia"/>
          <w:color w:val="000000"/>
          <w:sz w:val="32"/>
          <w:szCs w:val="32"/>
        </w:rPr>
        <w:t>落实软件正版化，推进具有自主知识产权的软硬件应用，</w:t>
      </w:r>
      <w:r>
        <w:rPr>
          <w:rFonts w:ascii="Times New Roman" w:eastAsia="仿宋" w:hAnsi="Times New Roman"/>
          <w:sz w:val="32"/>
          <w:szCs w:val="32"/>
        </w:rPr>
        <w:t>规范</w:t>
      </w:r>
      <w:r>
        <w:rPr>
          <w:rFonts w:ascii="Times New Roman" w:eastAsia="仿宋" w:hAnsi="Times New Roman" w:hint="eastAsia"/>
          <w:sz w:val="32"/>
          <w:szCs w:val="32"/>
        </w:rPr>
        <w:t>工作人员的</w:t>
      </w:r>
      <w:r>
        <w:rPr>
          <w:rFonts w:ascii="Times New Roman" w:eastAsia="仿宋" w:hAnsi="Times New Roman"/>
          <w:sz w:val="32"/>
          <w:szCs w:val="32"/>
        </w:rPr>
        <w:t>使用行为</w:t>
      </w:r>
      <w:r>
        <w:rPr>
          <w:rFonts w:ascii="Times New Roman" w:eastAsia="仿宋_GB2312" w:hAnsi="Times New Roman" w:hint="eastAsia"/>
          <w:color w:val="000000"/>
          <w:sz w:val="32"/>
          <w:szCs w:val="32"/>
        </w:rPr>
        <w:t>。</w:t>
      </w:r>
    </w:p>
    <w:p w:rsidR="00D77C82" w:rsidRDefault="0024039B">
      <w:pPr>
        <w:numPr>
          <w:ilvl w:val="0"/>
          <w:numId w:val="4"/>
        </w:numPr>
        <w:snapToGrid w:val="0"/>
        <w:spacing w:line="540" w:lineRule="exact"/>
        <w:rPr>
          <w:rFonts w:ascii="Times New Roman" w:eastAsia="仿宋_GB2312" w:hAnsi="Times New Roman"/>
          <w:color w:val="000000"/>
          <w:sz w:val="32"/>
          <w:szCs w:val="32"/>
        </w:rPr>
      </w:pPr>
      <w:r>
        <w:rPr>
          <w:rFonts w:ascii="Times New Roman" w:eastAsia="仿宋_GB2312" w:hAnsi="Times New Roman" w:hint="eastAsia"/>
          <w:sz w:val="32"/>
          <w:szCs w:val="32"/>
        </w:rPr>
        <w:t>本单位承诺</w:t>
      </w:r>
      <w:r>
        <w:rPr>
          <w:rFonts w:ascii="Times New Roman" w:eastAsia="仿宋_GB2312" w:hAnsi="Times New Roman"/>
          <w:color w:val="000000"/>
          <w:sz w:val="32"/>
          <w:szCs w:val="32"/>
        </w:rPr>
        <w:t>规范</w:t>
      </w:r>
      <w:r>
        <w:rPr>
          <w:rFonts w:ascii="Times New Roman" w:eastAsia="仿宋_GB2312" w:hAnsi="Times New Roman" w:hint="eastAsia"/>
          <w:color w:val="000000"/>
          <w:sz w:val="32"/>
          <w:szCs w:val="32"/>
        </w:rPr>
        <w:t>本单位</w:t>
      </w:r>
      <w:r>
        <w:rPr>
          <w:rFonts w:ascii="Times New Roman" w:eastAsia="仿宋_GB2312" w:hAnsi="Times New Roman"/>
          <w:color w:val="000000"/>
          <w:sz w:val="32"/>
          <w:szCs w:val="32"/>
        </w:rPr>
        <w:t>数据采集和使用，</w:t>
      </w:r>
      <w:r>
        <w:rPr>
          <w:rFonts w:ascii="Times New Roman" w:eastAsia="仿宋_GB2312" w:hAnsi="Times New Roman" w:hint="eastAsia"/>
          <w:color w:val="000000"/>
          <w:sz w:val="32"/>
          <w:szCs w:val="32"/>
        </w:rPr>
        <w:t>不采集超越职能范围</w:t>
      </w:r>
      <w:r>
        <w:rPr>
          <w:rFonts w:ascii="Times New Roman" w:eastAsia="仿宋_GB2312" w:hAnsi="Times New Roman"/>
          <w:color w:val="000000"/>
          <w:sz w:val="32"/>
          <w:szCs w:val="32"/>
        </w:rPr>
        <w:t>的数据</w:t>
      </w:r>
      <w:r>
        <w:rPr>
          <w:rFonts w:ascii="Times New Roman" w:eastAsia="仿宋_GB2312" w:hAnsi="Times New Roman" w:hint="eastAsia"/>
          <w:color w:val="000000"/>
          <w:sz w:val="32"/>
          <w:szCs w:val="32"/>
        </w:rPr>
        <w:t>，保障</w:t>
      </w:r>
      <w:r>
        <w:rPr>
          <w:rFonts w:ascii="Times New Roman" w:eastAsia="仿宋_GB2312" w:hAnsi="Times New Roman"/>
          <w:color w:val="000000"/>
          <w:sz w:val="32"/>
          <w:szCs w:val="32"/>
        </w:rPr>
        <w:t>数据安全</w:t>
      </w:r>
      <w:r>
        <w:rPr>
          <w:rFonts w:ascii="Times New Roman" w:eastAsia="仿宋_GB2312" w:hAnsi="Times New Roman" w:hint="eastAsia"/>
          <w:color w:val="000000"/>
          <w:sz w:val="32"/>
          <w:szCs w:val="32"/>
        </w:rPr>
        <w:t>。</w:t>
      </w:r>
    </w:p>
    <w:p w:rsidR="00D77C82" w:rsidRDefault="0024039B">
      <w:pPr>
        <w:numPr>
          <w:ilvl w:val="0"/>
          <w:numId w:val="4"/>
        </w:numPr>
        <w:snapToGrid w:val="0"/>
        <w:spacing w:line="54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本单位承诺</w:t>
      </w:r>
      <w:r>
        <w:rPr>
          <w:rFonts w:ascii="Times New Roman" w:eastAsia="仿宋_GB2312" w:hAnsi="Times New Roman" w:hint="eastAsia"/>
          <w:color w:val="000000"/>
          <w:sz w:val="32"/>
          <w:szCs w:val="32"/>
        </w:rPr>
        <w:t>提升</w:t>
      </w:r>
      <w:r>
        <w:rPr>
          <w:rFonts w:ascii="Times New Roman" w:eastAsia="仿宋_GB2312" w:hAnsi="Times New Roman"/>
          <w:color w:val="000000"/>
          <w:sz w:val="32"/>
          <w:szCs w:val="32"/>
        </w:rPr>
        <w:t>应急</w:t>
      </w:r>
      <w:r>
        <w:rPr>
          <w:rFonts w:ascii="Times New Roman" w:eastAsia="仿宋_GB2312" w:hAnsi="Times New Roman" w:hint="eastAsia"/>
          <w:color w:val="000000"/>
          <w:sz w:val="32"/>
          <w:szCs w:val="32"/>
        </w:rPr>
        <w:t>响应能力</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制定本单位应急预案，</w:t>
      </w:r>
      <w:r>
        <w:rPr>
          <w:rFonts w:ascii="Times New Roman" w:eastAsia="仿宋_GB2312" w:hAnsi="Times New Roman"/>
          <w:color w:val="000000"/>
          <w:sz w:val="32"/>
          <w:szCs w:val="32"/>
        </w:rPr>
        <w:t>组织开展应急演练</w:t>
      </w:r>
      <w:r>
        <w:rPr>
          <w:rFonts w:ascii="Times New Roman" w:eastAsia="仿宋_GB2312" w:hAnsi="Times New Roman" w:hint="eastAsia"/>
          <w:color w:val="000000"/>
          <w:sz w:val="32"/>
          <w:szCs w:val="32"/>
        </w:rPr>
        <w:t>。</w:t>
      </w:r>
    </w:p>
    <w:p w:rsidR="00D77C82" w:rsidRDefault="0024039B">
      <w:pPr>
        <w:numPr>
          <w:ilvl w:val="0"/>
          <w:numId w:val="4"/>
        </w:numPr>
        <w:snapToGrid w:val="0"/>
        <w:spacing w:line="540" w:lineRule="exact"/>
        <w:rPr>
          <w:rFonts w:ascii="仿宋_GB2312" w:eastAsia="仿宋_GB2312" w:hAnsi="宋体"/>
          <w:sz w:val="30"/>
          <w:szCs w:val="30"/>
        </w:rPr>
      </w:pPr>
      <w:r>
        <w:rPr>
          <w:rFonts w:ascii="Times New Roman" w:eastAsia="仿宋_GB2312" w:hAnsi="Times New Roman" w:hint="eastAsia"/>
          <w:color w:val="000000"/>
          <w:sz w:val="32"/>
          <w:szCs w:val="32"/>
        </w:rPr>
        <w:lastRenderedPageBreak/>
        <w:t>本单位</w:t>
      </w:r>
      <w:r>
        <w:rPr>
          <w:rFonts w:ascii="Times New Roman" w:eastAsia="仿宋_GB2312" w:hAnsi="Times New Roman"/>
          <w:color w:val="000000"/>
          <w:sz w:val="32"/>
          <w:szCs w:val="32"/>
        </w:rPr>
        <w:t>承诺对本单位的信息系统进行安全监测，并</w:t>
      </w:r>
      <w:r>
        <w:rPr>
          <w:rFonts w:ascii="Times New Roman" w:eastAsia="仿宋_GB2312" w:hAnsi="Times New Roman" w:hint="eastAsia"/>
          <w:color w:val="000000"/>
          <w:sz w:val="32"/>
          <w:szCs w:val="32"/>
        </w:rPr>
        <w:t>对</w:t>
      </w:r>
      <w:r>
        <w:rPr>
          <w:rFonts w:ascii="Times New Roman" w:eastAsia="仿宋_GB2312" w:hAnsi="Times New Roman"/>
          <w:color w:val="000000"/>
          <w:sz w:val="32"/>
          <w:szCs w:val="32"/>
        </w:rPr>
        <w:t>监测发现和通报的安全问题进行限时整改。</w:t>
      </w:r>
    </w:p>
    <w:p w:rsidR="00D77C82" w:rsidRDefault="0024039B">
      <w:pPr>
        <w:numPr>
          <w:ilvl w:val="0"/>
          <w:numId w:val="4"/>
        </w:numPr>
        <w:snapToGrid w:val="0"/>
        <w:spacing w:line="540" w:lineRule="exact"/>
        <w:rPr>
          <w:rFonts w:ascii="仿宋_GB2312" w:eastAsia="仿宋_GB2312" w:hAnsi="宋体"/>
          <w:sz w:val="30"/>
          <w:szCs w:val="30"/>
        </w:rPr>
      </w:pPr>
      <w:r>
        <w:rPr>
          <w:rFonts w:ascii="Times New Roman" w:eastAsia="仿宋_GB2312" w:hAnsi="Times New Roman" w:hint="eastAsia"/>
          <w:sz w:val="32"/>
          <w:szCs w:val="32"/>
        </w:rPr>
        <w:t>本单位</w:t>
      </w:r>
      <w:r>
        <w:rPr>
          <w:rFonts w:ascii="Times New Roman" w:eastAsia="仿宋_GB2312" w:hAnsi="Times New Roman"/>
          <w:sz w:val="32"/>
          <w:szCs w:val="32"/>
        </w:rPr>
        <w:t>承诺加强信息技术安全教育，</w:t>
      </w:r>
      <w:r>
        <w:rPr>
          <w:rFonts w:ascii="Times New Roman" w:eastAsia="仿宋_GB2312" w:hAnsi="Times New Roman"/>
          <w:color w:val="000000"/>
          <w:sz w:val="32"/>
          <w:szCs w:val="32"/>
        </w:rPr>
        <w:t>组织</w:t>
      </w:r>
      <w:r>
        <w:rPr>
          <w:rFonts w:ascii="Times New Roman" w:eastAsia="仿宋_GB2312" w:hAnsi="Times New Roman" w:hint="eastAsia"/>
          <w:color w:val="000000"/>
          <w:sz w:val="32"/>
          <w:szCs w:val="32"/>
        </w:rPr>
        <w:t>工作</w:t>
      </w:r>
      <w:r>
        <w:rPr>
          <w:rFonts w:ascii="Times New Roman" w:eastAsia="仿宋_GB2312" w:hAnsi="Times New Roman"/>
          <w:color w:val="000000"/>
          <w:sz w:val="32"/>
          <w:szCs w:val="32"/>
        </w:rPr>
        <w:t>人员</w:t>
      </w:r>
      <w:r>
        <w:rPr>
          <w:rFonts w:ascii="Times New Roman" w:eastAsia="仿宋_GB2312" w:hAnsi="Times New Roman" w:hint="eastAsia"/>
          <w:color w:val="000000"/>
          <w:sz w:val="32"/>
          <w:szCs w:val="32"/>
        </w:rPr>
        <w:t>参加</w:t>
      </w:r>
      <w:r>
        <w:rPr>
          <w:rFonts w:ascii="Times New Roman" w:eastAsia="仿宋_GB2312" w:hAnsi="Times New Roman"/>
          <w:color w:val="000000"/>
          <w:sz w:val="32"/>
          <w:szCs w:val="32"/>
        </w:rPr>
        <w:t>培训，提高管理人员的安全意识和技术人员的防护能力</w:t>
      </w:r>
      <w:r>
        <w:rPr>
          <w:rFonts w:ascii="Times New Roman" w:eastAsia="仿宋_GB2312" w:hAnsi="Times New Roman" w:hint="eastAsia"/>
          <w:color w:val="000000"/>
          <w:sz w:val="32"/>
          <w:szCs w:val="32"/>
        </w:rPr>
        <w:t>。</w:t>
      </w:r>
    </w:p>
    <w:p w:rsidR="00D77C82" w:rsidRDefault="0024039B">
      <w:pPr>
        <w:numPr>
          <w:ilvl w:val="0"/>
          <w:numId w:val="4"/>
        </w:numPr>
        <w:snapToGrid w:val="0"/>
        <w:spacing w:line="540" w:lineRule="exact"/>
        <w:rPr>
          <w:rFonts w:ascii="仿宋_GB2312" w:eastAsia="仿宋_GB2312" w:hAnsi="宋体"/>
          <w:sz w:val="30"/>
          <w:szCs w:val="30"/>
        </w:rPr>
      </w:pPr>
      <w:r>
        <w:rPr>
          <w:rFonts w:ascii="Times New Roman" w:eastAsia="仿宋_GB2312" w:hAnsi="Times New Roman" w:hint="eastAsia"/>
          <w:sz w:val="32"/>
          <w:szCs w:val="32"/>
        </w:rPr>
        <w:t>本单位承诺当</w:t>
      </w:r>
      <w:r>
        <w:rPr>
          <w:rFonts w:ascii="Times New Roman" w:eastAsia="仿宋_GB2312" w:hAnsi="Times New Roman"/>
          <w:sz w:val="32"/>
          <w:szCs w:val="32"/>
        </w:rPr>
        <w:t>信息</w:t>
      </w:r>
      <w:r>
        <w:rPr>
          <w:rFonts w:ascii="Times New Roman" w:eastAsia="仿宋_GB2312" w:hAnsi="Times New Roman" w:hint="eastAsia"/>
          <w:sz w:val="32"/>
          <w:szCs w:val="32"/>
        </w:rPr>
        <w:t>系统</w:t>
      </w:r>
      <w:r>
        <w:rPr>
          <w:rFonts w:ascii="Times New Roman" w:eastAsia="仿宋_GB2312" w:hAnsi="Times New Roman"/>
          <w:sz w:val="32"/>
          <w:szCs w:val="32"/>
        </w:rPr>
        <w:t>发生信息技术安全事件，</w:t>
      </w:r>
      <w:r>
        <w:rPr>
          <w:rFonts w:ascii="Times New Roman" w:eastAsia="仿宋_GB2312" w:hAnsi="Times New Roman" w:hint="eastAsia"/>
          <w:sz w:val="32"/>
          <w:szCs w:val="32"/>
        </w:rPr>
        <w:t>迅速进行</w:t>
      </w:r>
      <w:r>
        <w:rPr>
          <w:rFonts w:ascii="Times New Roman" w:eastAsia="仿宋_GB2312" w:hAnsi="Times New Roman"/>
          <w:sz w:val="32"/>
          <w:szCs w:val="32"/>
        </w:rPr>
        <w:t>报告</w:t>
      </w:r>
      <w:r>
        <w:rPr>
          <w:rFonts w:ascii="Times New Roman" w:eastAsia="仿宋_GB2312" w:hAnsi="Times New Roman" w:hint="eastAsia"/>
          <w:sz w:val="32"/>
          <w:szCs w:val="32"/>
        </w:rPr>
        <w:t>与</w:t>
      </w:r>
      <w:r>
        <w:rPr>
          <w:rFonts w:ascii="Times New Roman" w:eastAsia="仿宋_GB2312" w:hAnsi="Times New Roman"/>
          <w:sz w:val="32"/>
          <w:szCs w:val="32"/>
        </w:rPr>
        <w:t>处置，将</w:t>
      </w:r>
      <w:r>
        <w:rPr>
          <w:rFonts w:eastAsia="仿宋_GB2312"/>
          <w:sz w:val="32"/>
          <w:szCs w:val="32"/>
        </w:rPr>
        <w:t>损害和影响降到最小范围，</w:t>
      </w:r>
      <w:r>
        <w:rPr>
          <w:rFonts w:eastAsia="仿宋_GB2312" w:hint="eastAsia"/>
          <w:sz w:val="32"/>
          <w:szCs w:val="32"/>
        </w:rPr>
        <w:t>并</w:t>
      </w:r>
      <w:r>
        <w:rPr>
          <w:rFonts w:eastAsia="仿宋_GB2312"/>
          <w:sz w:val="32"/>
          <w:szCs w:val="32"/>
        </w:rPr>
        <w:t>按照要求及时进行整改。</w:t>
      </w:r>
    </w:p>
    <w:p w:rsidR="00D77C82" w:rsidRDefault="0024039B">
      <w:pPr>
        <w:numPr>
          <w:ilvl w:val="0"/>
          <w:numId w:val="4"/>
        </w:numPr>
        <w:snapToGrid w:val="0"/>
        <w:spacing w:line="540" w:lineRule="exact"/>
        <w:rPr>
          <w:rFonts w:ascii="仿宋_GB2312" w:eastAsia="仿宋_GB2312" w:hAnsi="宋体"/>
          <w:sz w:val="30"/>
          <w:szCs w:val="30"/>
        </w:rPr>
      </w:pPr>
      <w:r>
        <w:rPr>
          <w:rFonts w:ascii="仿宋_GB2312" w:eastAsia="仿宋_GB2312" w:hAnsi="宋体" w:hint="eastAsia"/>
          <w:sz w:val="30"/>
          <w:szCs w:val="30"/>
        </w:rPr>
        <w:t>若违反本承诺书有关条款和国家相关法律法规的，本单位直接承担相应法律责任，造成财产损失的，由本单位直接赔偿。</w:t>
      </w:r>
    </w:p>
    <w:p w:rsidR="00D77C82" w:rsidRDefault="0024039B">
      <w:pPr>
        <w:numPr>
          <w:ilvl w:val="0"/>
          <w:numId w:val="4"/>
        </w:numPr>
        <w:snapToGrid w:val="0"/>
        <w:spacing w:line="540" w:lineRule="exact"/>
        <w:rPr>
          <w:rFonts w:ascii="仿宋_GB2312" w:eastAsia="仿宋_GB2312" w:hAnsi="宋体"/>
          <w:sz w:val="30"/>
          <w:szCs w:val="30"/>
        </w:rPr>
      </w:pPr>
      <w:r>
        <w:rPr>
          <w:rFonts w:ascii="仿宋_GB2312" w:eastAsia="仿宋_GB2312" w:hAnsi="宋体" w:hint="eastAsia"/>
          <w:sz w:val="30"/>
          <w:szCs w:val="30"/>
        </w:rPr>
        <w:t>本承诺书自签署之日起生效。</w:t>
      </w:r>
    </w:p>
    <w:p w:rsidR="00D77C82" w:rsidRDefault="00D77C82">
      <w:pPr>
        <w:spacing w:line="540" w:lineRule="exact"/>
        <w:ind w:firstLineChars="200" w:firstLine="600"/>
        <w:jc w:val="right"/>
        <w:rPr>
          <w:rFonts w:ascii="仿宋_GB2312" w:eastAsia="仿宋_GB2312" w:hAnsi="宋体"/>
          <w:sz w:val="30"/>
          <w:szCs w:val="30"/>
        </w:rPr>
      </w:pPr>
    </w:p>
    <w:p w:rsidR="00D77C82" w:rsidRDefault="00D77C82">
      <w:pPr>
        <w:spacing w:line="540" w:lineRule="exact"/>
        <w:ind w:firstLineChars="200" w:firstLine="600"/>
        <w:jc w:val="right"/>
        <w:rPr>
          <w:rFonts w:ascii="仿宋_GB2312" w:eastAsia="仿宋_GB2312" w:hAnsi="宋体"/>
          <w:sz w:val="30"/>
          <w:szCs w:val="30"/>
        </w:rPr>
      </w:pPr>
    </w:p>
    <w:p w:rsidR="00D77C82" w:rsidRDefault="00D77C82">
      <w:pPr>
        <w:spacing w:line="540" w:lineRule="exact"/>
        <w:ind w:firstLineChars="200" w:firstLine="600"/>
        <w:jc w:val="right"/>
        <w:rPr>
          <w:rFonts w:ascii="仿宋_GB2312" w:eastAsia="仿宋_GB2312" w:hAnsi="宋体"/>
          <w:sz w:val="30"/>
          <w:szCs w:val="30"/>
        </w:rPr>
      </w:pPr>
    </w:p>
    <w:p w:rsidR="00D77C82" w:rsidRDefault="00D77C82">
      <w:pPr>
        <w:spacing w:line="540" w:lineRule="exact"/>
        <w:ind w:firstLineChars="200" w:firstLine="600"/>
        <w:jc w:val="right"/>
        <w:rPr>
          <w:rFonts w:ascii="仿宋_GB2312" w:eastAsia="仿宋_GB2312" w:hAnsi="宋体"/>
          <w:sz w:val="30"/>
          <w:szCs w:val="30"/>
        </w:rPr>
      </w:pPr>
    </w:p>
    <w:p w:rsidR="00D77C82" w:rsidRDefault="0024039B">
      <w:pPr>
        <w:spacing w:line="540" w:lineRule="exact"/>
        <w:ind w:right="480"/>
        <w:rPr>
          <w:rFonts w:ascii="仿宋_GB2312" w:eastAsia="仿宋_GB2312" w:hAnsi="宋体"/>
          <w:sz w:val="30"/>
          <w:szCs w:val="30"/>
        </w:rPr>
      </w:pPr>
      <w:r>
        <w:rPr>
          <w:rFonts w:ascii="Times New Roman" w:eastAsia="仿宋_GB2312" w:hAnsi="Times New Roman" w:hint="eastAsia"/>
          <w:sz w:val="30"/>
          <w:szCs w:val="30"/>
        </w:rPr>
        <w:t>主要</w:t>
      </w:r>
      <w:r>
        <w:rPr>
          <w:rFonts w:ascii="Times New Roman" w:eastAsia="仿宋_GB2312" w:hAnsi="Times New Roman"/>
          <w:sz w:val="30"/>
          <w:szCs w:val="30"/>
        </w:rPr>
        <w:t>负责人（签字）：</w:t>
      </w:r>
    </w:p>
    <w:p w:rsidR="00D77C82" w:rsidRDefault="0024039B">
      <w:pPr>
        <w:spacing w:line="540" w:lineRule="exact"/>
        <w:ind w:right="480"/>
        <w:rPr>
          <w:rFonts w:ascii="仿宋_GB2312" w:eastAsia="仿宋_GB2312" w:hAnsi="宋体"/>
          <w:sz w:val="30"/>
          <w:szCs w:val="30"/>
        </w:rPr>
      </w:pPr>
      <w:r>
        <w:rPr>
          <w:rFonts w:ascii="仿宋_GB2312" w:eastAsia="仿宋_GB2312" w:hAnsi="宋体" w:hint="eastAsia"/>
          <w:sz w:val="30"/>
          <w:szCs w:val="30"/>
        </w:rPr>
        <w:t xml:space="preserve">单位盖章： </w:t>
      </w:r>
    </w:p>
    <w:p w:rsidR="00D77C82" w:rsidRDefault="0024039B">
      <w:pPr>
        <w:widowControl/>
        <w:spacing w:line="540" w:lineRule="exact"/>
        <w:ind w:left="5880" w:firstLine="420"/>
        <w:jc w:val="left"/>
        <w:rPr>
          <w:rFonts w:ascii="Times New Roman" w:eastAsia="仿宋_GB2312" w:hAnsi="Times New Roman"/>
          <w:sz w:val="30"/>
          <w:szCs w:val="30"/>
        </w:rPr>
      </w:pPr>
      <w:r>
        <w:rPr>
          <w:rFonts w:ascii="Times New Roman" w:eastAsia="仿宋_GB2312" w:hAnsi="Times New Roman"/>
          <w:sz w:val="30"/>
          <w:szCs w:val="30"/>
        </w:rPr>
        <w:t>年月日</w:t>
      </w: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D77C82">
      <w:pPr>
        <w:rPr>
          <w:rFonts w:ascii="宋体" w:hAnsi="宋体"/>
          <w:color w:val="000000"/>
          <w:sz w:val="24"/>
        </w:rPr>
      </w:pPr>
    </w:p>
    <w:p w:rsidR="00D77C82" w:rsidRDefault="0024039B">
      <w:pPr>
        <w:tabs>
          <w:tab w:val="left" w:pos="816"/>
        </w:tabs>
        <w:spacing w:line="540" w:lineRule="exact"/>
        <w:jc w:val="left"/>
        <w:rPr>
          <w:rFonts w:ascii="仿宋_GB2312" w:eastAsia="仿宋_GB2312" w:hAnsi="宋体"/>
          <w:b/>
          <w:bCs/>
          <w:sz w:val="32"/>
          <w:szCs w:val="32"/>
        </w:rPr>
      </w:pPr>
      <w:r>
        <w:rPr>
          <w:rFonts w:ascii="仿宋_GB2312" w:eastAsia="仿宋_GB2312" w:hAnsi="宋体" w:hint="eastAsia"/>
          <w:b/>
          <w:bCs/>
          <w:sz w:val="32"/>
          <w:szCs w:val="32"/>
        </w:rPr>
        <w:lastRenderedPageBreak/>
        <w:t>附件3</w:t>
      </w:r>
    </w:p>
    <w:p w:rsidR="00D77C82" w:rsidRDefault="0024039B" w:rsidP="008D0037">
      <w:pPr>
        <w:tabs>
          <w:tab w:val="left" w:pos="816"/>
        </w:tabs>
        <w:spacing w:beforeLines="50" w:afterLines="50" w:line="540" w:lineRule="exact"/>
        <w:jc w:val="left"/>
        <w:rPr>
          <w:rFonts w:ascii="仿宋_GB2312" w:eastAsia="仿宋_GB2312" w:hAnsi="宋体"/>
          <w:b/>
          <w:bCs/>
          <w:sz w:val="32"/>
          <w:szCs w:val="32"/>
        </w:rPr>
      </w:pPr>
      <w:r>
        <w:rPr>
          <w:rFonts w:ascii="仿宋_GB2312" w:eastAsia="仿宋_GB2312" w:hAnsi="宋体" w:hint="eastAsia"/>
          <w:b/>
          <w:bCs/>
          <w:sz w:val="32"/>
          <w:szCs w:val="32"/>
        </w:rPr>
        <w:tab/>
      </w:r>
      <w:r>
        <w:rPr>
          <w:rFonts w:ascii="仿宋_GB2312" w:eastAsia="仿宋_GB2312" w:hAnsi="宋体" w:hint="eastAsia"/>
          <w:b/>
          <w:bCs/>
          <w:sz w:val="44"/>
          <w:szCs w:val="44"/>
        </w:rPr>
        <w:t>中国矿业大学虚拟机服务协议书</w:t>
      </w:r>
    </w:p>
    <w:p w:rsidR="00C83AE7" w:rsidRDefault="00C83AE7" w:rsidP="00C83AE7">
      <w:pPr>
        <w:spacing w:line="460" w:lineRule="exact"/>
        <w:jc w:val="left"/>
        <w:rPr>
          <w:rFonts w:ascii="仿宋" w:eastAsia="仿宋" w:hAnsi="仿宋" w:cs="仿宋"/>
          <w:sz w:val="28"/>
          <w:szCs w:val="28"/>
        </w:rPr>
      </w:pPr>
      <w:r>
        <w:rPr>
          <w:rFonts w:ascii="仿宋" w:eastAsia="仿宋" w:hAnsi="仿宋" w:cs="仿宋" w:hint="eastAsia"/>
          <w:sz w:val="28"/>
          <w:szCs w:val="28"/>
        </w:rPr>
        <w:t>甲方：网络与信息中心</w:t>
      </w:r>
    </w:p>
    <w:p w:rsidR="00D77C82" w:rsidRDefault="00CA27D1">
      <w:pPr>
        <w:tabs>
          <w:tab w:val="left" w:pos="816"/>
        </w:tabs>
        <w:spacing w:line="460" w:lineRule="exact"/>
        <w:jc w:val="left"/>
        <w:rPr>
          <w:rFonts w:ascii="仿宋" w:eastAsia="仿宋" w:hAnsi="仿宋" w:cs="仿宋"/>
          <w:b/>
          <w:bCs/>
          <w:sz w:val="28"/>
          <w:szCs w:val="28"/>
        </w:rPr>
      </w:pPr>
      <w:r>
        <w:rPr>
          <w:rFonts w:ascii="仿宋" w:eastAsia="仿宋" w:hAnsi="仿宋" w:cs="仿宋" w:hint="eastAsia"/>
          <w:sz w:val="28"/>
          <w:szCs w:val="28"/>
        </w:rPr>
        <w:t>乙方</w:t>
      </w:r>
      <w:r w:rsidR="0024039B">
        <w:rPr>
          <w:rFonts w:ascii="仿宋" w:eastAsia="仿宋" w:hAnsi="仿宋" w:cs="仿宋" w:hint="eastAsia"/>
          <w:sz w:val="28"/>
          <w:szCs w:val="28"/>
        </w:rPr>
        <w:t>：______________</w:t>
      </w:r>
    </w:p>
    <w:p w:rsidR="00D77C82" w:rsidRDefault="0024039B" w:rsidP="001919F8">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为了方便学校各二级单位建立用于公共教学、管理、科研用途的业务系统，节省购买服务器与存储的费用以及后续能耗费，</w:t>
      </w:r>
      <w:r w:rsidR="00CA27D1">
        <w:rPr>
          <w:rFonts w:ascii="仿宋" w:eastAsia="仿宋" w:hAnsi="仿宋" w:cs="仿宋" w:hint="eastAsia"/>
          <w:sz w:val="28"/>
          <w:szCs w:val="28"/>
        </w:rPr>
        <w:t>甲方</w:t>
      </w:r>
      <w:r>
        <w:rPr>
          <w:rFonts w:ascii="仿宋" w:eastAsia="仿宋" w:hAnsi="仿宋" w:cs="仿宋" w:hint="eastAsia"/>
          <w:sz w:val="28"/>
          <w:szCs w:val="28"/>
        </w:rPr>
        <w:t>为</w:t>
      </w:r>
      <w:r w:rsidR="00CA27D1">
        <w:rPr>
          <w:rFonts w:ascii="仿宋" w:eastAsia="仿宋" w:hAnsi="仿宋" w:cs="仿宋" w:hint="eastAsia"/>
          <w:sz w:val="28"/>
          <w:szCs w:val="28"/>
        </w:rPr>
        <w:t>乙方</w:t>
      </w:r>
      <w:r>
        <w:rPr>
          <w:rFonts w:ascii="仿宋" w:eastAsia="仿宋" w:hAnsi="仿宋" w:cs="仿宋" w:hint="eastAsia"/>
          <w:sz w:val="28"/>
          <w:szCs w:val="28"/>
        </w:rPr>
        <w:t>（不包括个人）免费提供虚拟机租用服务。为明确甲、乙双方的责任、义务，特签定本协议。</w:t>
      </w:r>
    </w:p>
    <w:p w:rsidR="001A1D82" w:rsidRDefault="00CA27D1">
      <w:pPr>
        <w:numPr>
          <w:ilvl w:val="0"/>
          <w:numId w:val="5"/>
        </w:numPr>
        <w:tabs>
          <w:tab w:val="left" w:pos="0"/>
        </w:tabs>
        <w:spacing w:line="460" w:lineRule="exact"/>
        <w:rPr>
          <w:rFonts w:ascii="仿宋" w:eastAsia="仿宋" w:hAnsi="仿宋" w:cs="仿宋"/>
          <w:sz w:val="28"/>
          <w:szCs w:val="28"/>
        </w:rPr>
      </w:pPr>
      <w:r>
        <w:rPr>
          <w:rFonts w:ascii="仿宋" w:eastAsia="仿宋" w:hAnsi="仿宋" w:cs="仿宋" w:hint="eastAsia"/>
          <w:sz w:val="28"/>
          <w:szCs w:val="28"/>
        </w:rPr>
        <w:t>乙方</w:t>
      </w:r>
      <w:r w:rsidR="00504C2E">
        <w:rPr>
          <w:rFonts w:ascii="仿宋" w:eastAsia="仿宋" w:hAnsi="仿宋" w:cs="仿宋" w:hint="eastAsia"/>
          <w:sz w:val="28"/>
          <w:szCs w:val="28"/>
        </w:rPr>
        <w:t>申请的虚拟机限定用于存放信息系统，新闻性质的网站需通过站点群平台建站。</w:t>
      </w:r>
    </w:p>
    <w:p w:rsidR="00D77C82" w:rsidRDefault="00CA27D1">
      <w:pPr>
        <w:numPr>
          <w:ilvl w:val="0"/>
          <w:numId w:val="5"/>
        </w:numPr>
        <w:tabs>
          <w:tab w:val="left" w:pos="0"/>
        </w:tabs>
        <w:spacing w:line="460" w:lineRule="exact"/>
        <w:rPr>
          <w:rFonts w:ascii="仿宋" w:eastAsia="仿宋" w:hAnsi="仿宋" w:cs="仿宋"/>
          <w:sz w:val="28"/>
          <w:szCs w:val="28"/>
        </w:rPr>
      </w:pPr>
      <w:r>
        <w:rPr>
          <w:rFonts w:ascii="仿宋" w:eastAsia="仿宋" w:hAnsi="仿宋" w:cs="仿宋" w:hint="eastAsia"/>
          <w:sz w:val="28"/>
          <w:szCs w:val="28"/>
        </w:rPr>
        <w:t>甲方</w:t>
      </w:r>
      <w:r w:rsidR="0024039B">
        <w:rPr>
          <w:rFonts w:ascii="仿宋" w:eastAsia="仿宋" w:hAnsi="仿宋" w:cs="仿宋" w:hint="eastAsia"/>
          <w:sz w:val="28"/>
          <w:szCs w:val="28"/>
        </w:rPr>
        <w:t>数据中心机房提供高速可靠的网络接入和标准动力环境，所有虚拟机由于网络安全设备提供集中</w:t>
      </w:r>
      <w:r w:rsidR="00C64754">
        <w:rPr>
          <w:rFonts w:ascii="仿宋" w:eastAsia="仿宋" w:hAnsi="仿宋" w:cs="仿宋" w:hint="eastAsia"/>
          <w:sz w:val="28"/>
          <w:szCs w:val="28"/>
        </w:rPr>
        <w:t>安全</w:t>
      </w:r>
      <w:r w:rsidR="0024039B">
        <w:rPr>
          <w:rFonts w:ascii="仿宋" w:eastAsia="仿宋" w:hAnsi="仿宋" w:cs="仿宋" w:hint="eastAsia"/>
          <w:sz w:val="28"/>
          <w:szCs w:val="28"/>
        </w:rPr>
        <w:t>防护。</w:t>
      </w:r>
    </w:p>
    <w:p w:rsidR="00D77C82" w:rsidRDefault="00CA27D1">
      <w:pPr>
        <w:numPr>
          <w:ilvl w:val="0"/>
          <w:numId w:val="5"/>
        </w:numPr>
        <w:tabs>
          <w:tab w:val="left" w:pos="0"/>
        </w:tabs>
        <w:spacing w:line="460" w:lineRule="exact"/>
        <w:rPr>
          <w:rFonts w:ascii="仿宋" w:eastAsia="仿宋" w:hAnsi="仿宋" w:cs="仿宋"/>
          <w:sz w:val="28"/>
          <w:szCs w:val="28"/>
        </w:rPr>
      </w:pPr>
      <w:r>
        <w:rPr>
          <w:rFonts w:ascii="仿宋" w:eastAsia="仿宋" w:hAnsi="仿宋" w:cs="仿宋" w:hint="eastAsia"/>
          <w:sz w:val="28"/>
          <w:szCs w:val="28"/>
        </w:rPr>
        <w:t>甲方</w:t>
      </w:r>
      <w:r w:rsidR="0024039B">
        <w:rPr>
          <w:rFonts w:ascii="仿宋" w:eastAsia="仿宋" w:hAnsi="仿宋" w:cs="仿宋" w:hint="eastAsia"/>
          <w:sz w:val="28"/>
          <w:szCs w:val="28"/>
        </w:rPr>
        <w:t>在</w:t>
      </w:r>
      <w:r>
        <w:rPr>
          <w:rFonts w:ascii="仿宋" w:eastAsia="仿宋" w:hAnsi="仿宋" w:cs="仿宋" w:hint="eastAsia"/>
          <w:sz w:val="28"/>
          <w:szCs w:val="28"/>
        </w:rPr>
        <w:t>乙方</w:t>
      </w:r>
      <w:r w:rsidR="0024039B">
        <w:rPr>
          <w:rFonts w:ascii="仿宋" w:eastAsia="仿宋" w:hAnsi="仿宋" w:cs="仿宋" w:hint="eastAsia"/>
          <w:sz w:val="28"/>
          <w:szCs w:val="28"/>
        </w:rPr>
        <w:t>提交虚拟机服务申请表和协议书后一周内为</w:t>
      </w:r>
      <w:r>
        <w:rPr>
          <w:rFonts w:ascii="仿宋" w:eastAsia="仿宋" w:hAnsi="仿宋" w:cs="仿宋" w:hint="eastAsia"/>
          <w:sz w:val="28"/>
          <w:szCs w:val="28"/>
        </w:rPr>
        <w:t>乙方</w:t>
      </w:r>
      <w:r w:rsidR="0024039B">
        <w:rPr>
          <w:rFonts w:ascii="仿宋" w:eastAsia="仿宋" w:hAnsi="仿宋" w:cs="仿宋" w:hint="eastAsia"/>
          <w:sz w:val="28"/>
          <w:szCs w:val="28"/>
        </w:rPr>
        <w:t>开通虚拟机。</w:t>
      </w:r>
    </w:p>
    <w:p w:rsidR="00D77C82" w:rsidRDefault="00CA27D1">
      <w:pPr>
        <w:numPr>
          <w:ilvl w:val="0"/>
          <w:numId w:val="5"/>
        </w:numPr>
        <w:tabs>
          <w:tab w:val="left" w:pos="0"/>
        </w:tabs>
        <w:spacing w:line="460" w:lineRule="exact"/>
        <w:rPr>
          <w:rFonts w:ascii="仿宋" w:eastAsia="仿宋" w:hAnsi="仿宋" w:cs="仿宋"/>
          <w:sz w:val="28"/>
          <w:szCs w:val="28"/>
        </w:rPr>
      </w:pPr>
      <w:r>
        <w:rPr>
          <w:rFonts w:ascii="仿宋" w:eastAsia="仿宋" w:hAnsi="仿宋" w:cs="仿宋" w:hint="eastAsia"/>
          <w:sz w:val="28"/>
          <w:szCs w:val="28"/>
        </w:rPr>
        <w:t>甲方</w:t>
      </w:r>
      <w:r w:rsidR="0024039B">
        <w:rPr>
          <w:rFonts w:ascii="仿宋" w:eastAsia="仿宋" w:hAnsi="仿宋" w:cs="仿宋" w:hint="eastAsia"/>
          <w:sz w:val="28"/>
          <w:szCs w:val="28"/>
        </w:rPr>
        <w:t>为</w:t>
      </w:r>
      <w:r>
        <w:rPr>
          <w:rFonts w:ascii="仿宋" w:eastAsia="仿宋" w:hAnsi="仿宋" w:cs="仿宋" w:hint="eastAsia"/>
          <w:sz w:val="28"/>
          <w:szCs w:val="28"/>
        </w:rPr>
        <w:t>乙方</w:t>
      </w:r>
      <w:r w:rsidR="0024039B">
        <w:rPr>
          <w:rFonts w:ascii="仿宋" w:eastAsia="仿宋" w:hAnsi="仿宋" w:cs="仿宋" w:hint="eastAsia"/>
          <w:sz w:val="28"/>
          <w:szCs w:val="28"/>
        </w:rPr>
        <w:t>开通虚拟机后，向</w:t>
      </w:r>
      <w:r>
        <w:rPr>
          <w:rFonts w:ascii="仿宋" w:eastAsia="仿宋" w:hAnsi="仿宋" w:cs="仿宋" w:hint="eastAsia"/>
          <w:sz w:val="28"/>
          <w:szCs w:val="28"/>
        </w:rPr>
        <w:t>乙方</w:t>
      </w:r>
      <w:r w:rsidR="0024039B">
        <w:rPr>
          <w:rFonts w:ascii="仿宋" w:eastAsia="仿宋" w:hAnsi="仿宋" w:cs="仿宋" w:hint="eastAsia"/>
          <w:sz w:val="28"/>
          <w:szCs w:val="28"/>
        </w:rPr>
        <w:t>提供虚拟机的IP地址和管理员账号及初始密码，</w:t>
      </w:r>
      <w:r>
        <w:rPr>
          <w:rFonts w:ascii="仿宋" w:eastAsia="仿宋" w:hAnsi="仿宋" w:cs="仿宋" w:hint="eastAsia"/>
          <w:sz w:val="28"/>
          <w:szCs w:val="28"/>
        </w:rPr>
        <w:t>乙方</w:t>
      </w:r>
      <w:r w:rsidR="0024039B">
        <w:rPr>
          <w:rFonts w:ascii="仿宋" w:eastAsia="仿宋" w:hAnsi="仿宋" w:cs="仿宋" w:hint="eastAsia"/>
          <w:sz w:val="28"/>
          <w:szCs w:val="28"/>
        </w:rPr>
        <w:t>自行妥善保管，后期可更换账号和密码，</w:t>
      </w:r>
      <w:r>
        <w:rPr>
          <w:rFonts w:ascii="仿宋" w:eastAsia="仿宋" w:hAnsi="仿宋" w:cs="仿宋" w:hint="eastAsia"/>
          <w:sz w:val="28"/>
          <w:szCs w:val="28"/>
        </w:rPr>
        <w:t>甲方</w:t>
      </w:r>
      <w:r w:rsidR="0024039B">
        <w:rPr>
          <w:rFonts w:ascii="仿宋" w:eastAsia="仿宋" w:hAnsi="仿宋" w:cs="仿宋" w:hint="eastAsia"/>
          <w:sz w:val="28"/>
          <w:szCs w:val="28"/>
        </w:rPr>
        <w:t>不提供恢复密码服务。如</w:t>
      </w:r>
      <w:r>
        <w:rPr>
          <w:rFonts w:ascii="仿宋" w:eastAsia="仿宋" w:hAnsi="仿宋" w:cs="仿宋" w:hint="eastAsia"/>
          <w:sz w:val="28"/>
          <w:szCs w:val="28"/>
        </w:rPr>
        <w:t>乙方</w:t>
      </w:r>
      <w:r w:rsidR="0024039B">
        <w:rPr>
          <w:rFonts w:ascii="仿宋" w:eastAsia="仿宋" w:hAnsi="仿宋" w:cs="仿宋" w:hint="eastAsia"/>
          <w:sz w:val="28"/>
          <w:szCs w:val="28"/>
        </w:rPr>
        <w:t>遗忘、外泄密码而造成的损失，由</w:t>
      </w:r>
      <w:r>
        <w:rPr>
          <w:rFonts w:ascii="仿宋" w:eastAsia="仿宋" w:hAnsi="仿宋" w:cs="仿宋" w:hint="eastAsia"/>
          <w:sz w:val="28"/>
          <w:szCs w:val="28"/>
        </w:rPr>
        <w:t>乙方</w:t>
      </w:r>
      <w:r w:rsidR="0024039B">
        <w:rPr>
          <w:rFonts w:ascii="仿宋" w:eastAsia="仿宋" w:hAnsi="仿宋" w:cs="仿宋" w:hint="eastAsia"/>
          <w:sz w:val="28"/>
          <w:szCs w:val="28"/>
        </w:rPr>
        <w:t>自行承担责任。</w:t>
      </w:r>
    </w:p>
    <w:p w:rsidR="00D77C82" w:rsidRDefault="00CA27D1">
      <w:pPr>
        <w:numPr>
          <w:ilvl w:val="0"/>
          <w:numId w:val="5"/>
        </w:numPr>
        <w:tabs>
          <w:tab w:val="left" w:pos="0"/>
        </w:tabs>
        <w:spacing w:line="460" w:lineRule="exact"/>
        <w:rPr>
          <w:rFonts w:ascii="仿宋" w:eastAsia="仿宋" w:hAnsi="仿宋" w:cs="仿宋"/>
          <w:sz w:val="28"/>
          <w:szCs w:val="28"/>
        </w:rPr>
      </w:pPr>
      <w:r>
        <w:rPr>
          <w:rFonts w:ascii="仿宋" w:eastAsia="仿宋" w:hAnsi="仿宋" w:cs="仿宋" w:hint="eastAsia"/>
          <w:sz w:val="28"/>
          <w:szCs w:val="28"/>
        </w:rPr>
        <w:t>甲方</w:t>
      </w:r>
      <w:r w:rsidR="0024039B">
        <w:rPr>
          <w:rFonts w:ascii="仿宋" w:eastAsia="仿宋" w:hAnsi="仿宋" w:cs="仿宋" w:hint="eastAsia"/>
          <w:sz w:val="28"/>
          <w:szCs w:val="28"/>
        </w:rPr>
        <w:t>为</w:t>
      </w:r>
      <w:r>
        <w:rPr>
          <w:rFonts w:ascii="仿宋" w:eastAsia="仿宋" w:hAnsi="仿宋" w:cs="仿宋" w:hint="eastAsia"/>
          <w:sz w:val="28"/>
          <w:szCs w:val="28"/>
        </w:rPr>
        <w:t>乙方</w:t>
      </w:r>
      <w:r w:rsidR="0024039B">
        <w:rPr>
          <w:rFonts w:ascii="仿宋" w:eastAsia="仿宋" w:hAnsi="仿宋" w:cs="仿宋" w:hint="eastAsia"/>
          <w:sz w:val="28"/>
          <w:szCs w:val="28"/>
        </w:rPr>
        <w:t>提供初次操作系统的安装，应用软件</w:t>
      </w:r>
      <w:r>
        <w:rPr>
          <w:rFonts w:ascii="仿宋" w:eastAsia="仿宋" w:hAnsi="仿宋" w:cs="仿宋" w:hint="eastAsia"/>
          <w:sz w:val="28"/>
          <w:szCs w:val="28"/>
        </w:rPr>
        <w:t>乙方</w:t>
      </w:r>
      <w:r w:rsidR="0024039B">
        <w:rPr>
          <w:rFonts w:ascii="仿宋" w:eastAsia="仿宋" w:hAnsi="仿宋" w:cs="仿宋" w:hint="eastAsia"/>
          <w:sz w:val="28"/>
          <w:szCs w:val="28"/>
        </w:rPr>
        <w:t>可通过远程桌面自行安装。</w:t>
      </w:r>
    </w:p>
    <w:p w:rsidR="00D77C82" w:rsidRDefault="00CA27D1">
      <w:pPr>
        <w:numPr>
          <w:ilvl w:val="0"/>
          <w:numId w:val="5"/>
        </w:numPr>
        <w:tabs>
          <w:tab w:val="left" w:pos="0"/>
        </w:tabs>
        <w:spacing w:line="460" w:lineRule="exact"/>
        <w:rPr>
          <w:rFonts w:ascii="仿宋" w:eastAsia="仿宋" w:hAnsi="仿宋" w:cs="仿宋"/>
          <w:sz w:val="28"/>
          <w:szCs w:val="28"/>
        </w:rPr>
      </w:pPr>
      <w:r>
        <w:rPr>
          <w:rFonts w:ascii="仿宋" w:eastAsia="仿宋" w:hAnsi="仿宋" w:cs="仿宋" w:hint="eastAsia"/>
          <w:sz w:val="28"/>
          <w:szCs w:val="28"/>
        </w:rPr>
        <w:t>乙方</w:t>
      </w:r>
      <w:r w:rsidR="0024039B">
        <w:rPr>
          <w:rFonts w:ascii="仿宋" w:eastAsia="仿宋" w:hAnsi="仿宋" w:cs="仿宋" w:hint="eastAsia"/>
          <w:sz w:val="28"/>
          <w:szCs w:val="28"/>
        </w:rPr>
        <w:t>利用虚拟机存储和发布的信息必须遵守国家相关的法律法规，未经有关部门同意，严禁在服务器上私设代理、论坛、邮件、DNS等类似的服务。若发生以上现象经查明后，</w:t>
      </w:r>
      <w:r>
        <w:rPr>
          <w:rFonts w:ascii="仿宋" w:eastAsia="仿宋" w:hAnsi="仿宋" w:cs="仿宋" w:hint="eastAsia"/>
          <w:sz w:val="28"/>
          <w:szCs w:val="28"/>
        </w:rPr>
        <w:t>甲方</w:t>
      </w:r>
      <w:r w:rsidR="0024039B">
        <w:rPr>
          <w:rFonts w:ascii="仿宋" w:eastAsia="仿宋" w:hAnsi="仿宋" w:cs="仿宋" w:hint="eastAsia"/>
          <w:sz w:val="28"/>
          <w:szCs w:val="28"/>
        </w:rPr>
        <w:t>有权关闭虚拟机，情节严重的上报学校或移交公安机关处理。</w:t>
      </w:r>
    </w:p>
    <w:p w:rsidR="00D77C82" w:rsidRDefault="00CA27D1">
      <w:pPr>
        <w:numPr>
          <w:ilvl w:val="0"/>
          <w:numId w:val="5"/>
        </w:numPr>
        <w:tabs>
          <w:tab w:val="left" w:pos="0"/>
        </w:tabs>
        <w:spacing w:line="460" w:lineRule="exact"/>
        <w:rPr>
          <w:rFonts w:ascii="仿宋" w:eastAsia="仿宋" w:hAnsi="仿宋" w:cs="仿宋"/>
          <w:sz w:val="28"/>
          <w:szCs w:val="28"/>
        </w:rPr>
      </w:pPr>
      <w:r>
        <w:rPr>
          <w:rFonts w:ascii="仿宋" w:eastAsia="仿宋" w:hAnsi="仿宋" w:cs="仿宋" w:hint="eastAsia"/>
          <w:sz w:val="28"/>
          <w:szCs w:val="28"/>
        </w:rPr>
        <w:t>乙方</w:t>
      </w:r>
      <w:r w:rsidR="0024039B">
        <w:rPr>
          <w:rFonts w:ascii="仿宋" w:eastAsia="仿宋" w:hAnsi="仿宋" w:cs="仿宋" w:hint="eastAsia"/>
          <w:sz w:val="28"/>
          <w:szCs w:val="28"/>
        </w:rPr>
        <w:t>负责虚拟机上操作系统和应用程序的安全防护和补丁更新，自行备份网站数据，如虚拟机因</w:t>
      </w:r>
      <w:r>
        <w:rPr>
          <w:rFonts w:ascii="仿宋" w:eastAsia="仿宋" w:hAnsi="仿宋" w:cs="仿宋" w:hint="eastAsia"/>
          <w:sz w:val="28"/>
          <w:szCs w:val="28"/>
        </w:rPr>
        <w:t>乙方</w:t>
      </w:r>
      <w:r w:rsidR="0024039B">
        <w:rPr>
          <w:rFonts w:ascii="仿宋" w:eastAsia="仿宋" w:hAnsi="仿宋" w:cs="仿宋" w:hint="eastAsia"/>
          <w:sz w:val="28"/>
          <w:szCs w:val="28"/>
        </w:rPr>
        <w:t>维护不当或被黑客攻击，导致虚拟机崩溃、网站数据被篡改或丢失，</w:t>
      </w:r>
      <w:r>
        <w:rPr>
          <w:rFonts w:ascii="仿宋" w:eastAsia="仿宋" w:hAnsi="仿宋" w:cs="仿宋" w:hint="eastAsia"/>
          <w:sz w:val="28"/>
          <w:szCs w:val="28"/>
        </w:rPr>
        <w:t>乙方</w:t>
      </w:r>
      <w:r w:rsidR="009B7A44">
        <w:rPr>
          <w:rFonts w:ascii="仿宋" w:eastAsia="仿宋" w:hAnsi="仿宋" w:cs="仿宋" w:hint="eastAsia"/>
          <w:sz w:val="28"/>
          <w:szCs w:val="28"/>
        </w:rPr>
        <w:t>自行承担损失</w:t>
      </w:r>
      <w:r w:rsidR="0024039B">
        <w:rPr>
          <w:rFonts w:ascii="仿宋" w:eastAsia="仿宋" w:hAnsi="仿宋" w:cs="仿宋" w:hint="eastAsia"/>
          <w:sz w:val="28"/>
          <w:szCs w:val="28"/>
        </w:rPr>
        <w:t>。</w:t>
      </w:r>
    </w:p>
    <w:p w:rsidR="00D77C82" w:rsidRDefault="00CA27D1">
      <w:pPr>
        <w:numPr>
          <w:ilvl w:val="0"/>
          <w:numId w:val="5"/>
        </w:numPr>
        <w:tabs>
          <w:tab w:val="left" w:pos="0"/>
        </w:tabs>
        <w:spacing w:line="460" w:lineRule="exact"/>
        <w:rPr>
          <w:rFonts w:ascii="仿宋" w:eastAsia="仿宋" w:hAnsi="仿宋" w:cs="仿宋"/>
          <w:sz w:val="28"/>
          <w:szCs w:val="28"/>
        </w:rPr>
      </w:pPr>
      <w:r>
        <w:rPr>
          <w:rFonts w:ascii="仿宋" w:eastAsia="仿宋" w:hAnsi="仿宋" w:cs="仿宋" w:hint="eastAsia"/>
          <w:sz w:val="28"/>
          <w:szCs w:val="28"/>
        </w:rPr>
        <w:t>甲方</w:t>
      </w:r>
      <w:r w:rsidR="0024039B">
        <w:rPr>
          <w:rFonts w:ascii="仿宋" w:eastAsia="仿宋" w:hAnsi="仿宋" w:cs="仿宋" w:hint="eastAsia"/>
          <w:sz w:val="28"/>
          <w:szCs w:val="28"/>
        </w:rPr>
        <w:t>如发现</w:t>
      </w:r>
      <w:r>
        <w:rPr>
          <w:rFonts w:ascii="仿宋" w:eastAsia="仿宋" w:hAnsi="仿宋" w:cs="仿宋" w:hint="eastAsia"/>
          <w:sz w:val="28"/>
          <w:szCs w:val="28"/>
        </w:rPr>
        <w:t>乙方</w:t>
      </w:r>
      <w:r w:rsidR="0024039B">
        <w:rPr>
          <w:rFonts w:ascii="仿宋" w:eastAsia="仿宋" w:hAnsi="仿宋" w:cs="仿宋" w:hint="eastAsia"/>
          <w:sz w:val="28"/>
          <w:szCs w:val="28"/>
        </w:rPr>
        <w:t>虚拟机因存在中病毒、木马、主动或被动攻击等安全问题影响校园网络正常运行，及时向</w:t>
      </w:r>
      <w:r>
        <w:rPr>
          <w:rFonts w:ascii="仿宋" w:eastAsia="仿宋" w:hAnsi="仿宋" w:cs="仿宋" w:hint="eastAsia"/>
          <w:sz w:val="28"/>
          <w:szCs w:val="28"/>
        </w:rPr>
        <w:t>乙方</w:t>
      </w:r>
      <w:r w:rsidR="0024039B">
        <w:rPr>
          <w:rFonts w:ascii="仿宋" w:eastAsia="仿宋" w:hAnsi="仿宋" w:cs="仿宋" w:hint="eastAsia"/>
          <w:sz w:val="28"/>
          <w:szCs w:val="28"/>
        </w:rPr>
        <w:t>反馈，</w:t>
      </w:r>
      <w:r>
        <w:rPr>
          <w:rFonts w:ascii="仿宋" w:eastAsia="仿宋" w:hAnsi="仿宋" w:cs="仿宋" w:hint="eastAsia"/>
          <w:sz w:val="28"/>
          <w:szCs w:val="28"/>
        </w:rPr>
        <w:t>甲方</w:t>
      </w:r>
      <w:r w:rsidR="0024039B">
        <w:rPr>
          <w:rFonts w:ascii="仿宋" w:eastAsia="仿宋" w:hAnsi="仿宋" w:cs="仿宋" w:hint="eastAsia"/>
          <w:sz w:val="28"/>
          <w:szCs w:val="28"/>
        </w:rPr>
        <w:t>有权暂</w:t>
      </w:r>
      <w:r w:rsidR="0024039B">
        <w:rPr>
          <w:rFonts w:ascii="仿宋" w:eastAsia="仿宋" w:hAnsi="仿宋" w:cs="仿宋" w:hint="eastAsia"/>
          <w:sz w:val="28"/>
          <w:szCs w:val="28"/>
        </w:rPr>
        <w:lastRenderedPageBreak/>
        <w:t>时关闭服务器直到</w:t>
      </w:r>
      <w:r>
        <w:rPr>
          <w:rFonts w:ascii="仿宋" w:eastAsia="仿宋" w:hAnsi="仿宋" w:cs="仿宋" w:hint="eastAsia"/>
          <w:sz w:val="28"/>
          <w:szCs w:val="28"/>
        </w:rPr>
        <w:t>乙方</w:t>
      </w:r>
      <w:r w:rsidR="0024039B">
        <w:rPr>
          <w:rFonts w:ascii="仿宋" w:eastAsia="仿宋" w:hAnsi="仿宋" w:cs="仿宋" w:hint="eastAsia"/>
          <w:sz w:val="28"/>
          <w:szCs w:val="28"/>
        </w:rPr>
        <w:t>解决为止。</w:t>
      </w:r>
    </w:p>
    <w:p w:rsidR="00D77C82" w:rsidRDefault="0024039B">
      <w:pPr>
        <w:numPr>
          <w:ilvl w:val="0"/>
          <w:numId w:val="5"/>
        </w:numPr>
        <w:tabs>
          <w:tab w:val="left" w:pos="0"/>
        </w:tabs>
        <w:spacing w:line="460" w:lineRule="exact"/>
        <w:rPr>
          <w:rFonts w:ascii="仿宋" w:eastAsia="仿宋" w:hAnsi="仿宋" w:cs="仿宋"/>
          <w:color w:val="333333"/>
          <w:sz w:val="28"/>
          <w:szCs w:val="28"/>
        </w:rPr>
      </w:pPr>
      <w:r>
        <w:rPr>
          <w:rFonts w:ascii="仿宋" w:eastAsia="仿宋" w:hAnsi="仿宋" w:cs="仿宋" w:hint="eastAsia"/>
          <w:sz w:val="28"/>
          <w:szCs w:val="28"/>
        </w:rPr>
        <w:t>如因线路故障、停电、自然灾害等不可抗力因素造成的虚拟机服务中断，</w:t>
      </w:r>
      <w:r w:rsidR="00CA27D1">
        <w:rPr>
          <w:rFonts w:ascii="仿宋" w:eastAsia="仿宋" w:hAnsi="仿宋" w:cs="仿宋" w:hint="eastAsia"/>
          <w:sz w:val="28"/>
          <w:szCs w:val="28"/>
        </w:rPr>
        <w:t>甲方</w:t>
      </w:r>
      <w:r>
        <w:rPr>
          <w:rFonts w:ascii="仿宋" w:eastAsia="仿宋" w:hAnsi="仿宋" w:cs="仿宋" w:hint="eastAsia"/>
          <w:sz w:val="28"/>
          <w:szCs w:val="28"/>
        </w:rPr>
        <w:t>不承担责任；如</w:t>
      </w:r>
      <w:r w:rsidR="00CA27D1">
        <w:rPr>
          <w:rFonts w:ascii="仿宋" w:eastAsia="仿宋" w:hAnsi="仿宋" w:cs="仿宋" w:hint="eastAsia"/>
          <w:sz w:val="28"/>
          <w:szCs w:val="28"/>
        </w:rPr>
        <w:t>甲方</w:t>
      </w:r>
      <w:r>
        <w:rPr>
          <w:rFonts w:ascii="仿宋" w:eastAsia="仿宋" w:hAnsi="仿宋" w:cs="仿宋" w:hint="eastAsia"/>
          <w:sz w:val="28"/>
          <w:szCs w:val="28"/>
        </w:rPr>
        <w:t>因工作需要，对网络重新调整造成的服务中断，</w:t>
      </w:r>
      <w:r w:rsidR="00CA27D1">
        <w:rPr>
          <w:rFonts w:ascii="仿宋" w:eastAsia="仿宋" w:hAnsi="仿宋" w:cs="仿宋" w:hint="eastAsia"/>
          <w:sz w:val="28"/>
          <w:szCs w:val="28"/>
        </w:rPr>
        <w:t>甲方</w:t>
      </w:r>
      <w:r>
        <w:rPr>
          <w:rFonts w:ascii="仿宋" w:eastAsia="仿宋" w:hAnsi="仿宋" w:cs="仿宋" w:hint="eastAsia"/>
          <w:sz w:val="28"/>
          <w:szCs w:val="28"/>
        </w:rPr>
        <w:t>会提前通知</w:t>
      </w:r>
      <w:r w:rsidR="00CA27D1">
        <w:rPr>
          <w:rFonts w:ascii="仿宋" w:eastAsia="仿宋" w:hAnsi="仿宋" w:cs="仿宋" w:hint="eastAsia"/>
          <w:sz w:val="28"/>
          <w:szCs w:val="28"/>
        </w:rPr>
        <w:t>乙方</w:t>
      </w:r>
      <w:r>
        <w:rPr>
          <w:rFonts w:ascii="仿宋" w:eastAsia="仿宋" w:hAnsi="仿宋" w:cs="仿宋" w:hint="eastAsia"/>
          <w:sz w:val="28"/>
          <w:szCs w:val="28"/>
        </w:rPr>
        <w:t>，</w:t>
      </w:r>
      <w:r w:rsidR="00CA27D1">
        <w:rPr>
          <w:rFonts w:ascii="仿宋" w:eastAsia="仿宋" w:hAnsi="仿宋" w:cs="仿宋" w:hint="eastAsia"/>
          <w:sz w:val="28"/>
          <w:szCs w:val="28"/>
        </w:rPr>
        <w:t>乙方</w:t>
      </w:r>
      <w:r>
        <w:rPr>
          <w:rFonts w:ascii="仿宋" w:eastAsia="仿宋" w:hAnsi="仿宋" w:cs="仿宋" w:hint="eastAsia"/>
          <w:sz w:val="28"/>
          <w:szCs w:val="28"/>
        </w:rPr>
        <w:t>必须无条件配合，不得追究</w:t>
      </w:r>
      <w:r w:rsidR="00CA27D1">
        <w:rPr>
          <w:rFonts w:ascii="仿宋" w:eastAsia="仿宋" w:hAnsi="仿宋" w:cs="仿宋" w:hint="eastAsia"/>
          <w:sz w:val="28"/>
          <w:szCs w:val="28"/>
        </w:rPr>
        <w:t>甲方</w:t>
      </w:r>
      <w:r>
        <w:rPr>
          <w:rFonts w:ascii="仿宋" w:eastAsia="仿宋" w:hAnsi="仿宋" w:cs="仿宋" w:hint="eastAsia"/>
          <w:sz w:val="28"/>
          <w:szCs w:val="28"/>
        </w:rPr>
        <w:t>责任。</w:t>
      </w:r>
    </w:p>
    <w:p w:rsidR="00D77C82" w:rsidRDefault="00CA27D1">
      <w:pPr>
        <w:numPr>
          <w:ilvl w:val="0"/>
          <w:numId w:val="5"/>
        </w:numPr>
        <w:tabs>
          <w:tab w:val="left" w:pos="0"/>
        </w:tabs>
        <w:spacing w:line="460" w:lineRule="exact"/>
        <w:rPr>
          <w:rFonts w:ascii="仿宋" w:eastAsia="仿宋" w:hAnsi="仿宋" w:cs="仿宋"/>
          <w:color w:val="333333"/>
          <w:sz w:val="28"/>
          <w:szCs w:val="28"/>
        </w:rPr>
      </w:pPr>
      <w:r>
        <w:rPr>
          <w:rFonts w:ascii="仿宋" w:eastAsia="仿宋" w:hAnsi="仿宋" w:cs="仿宋" w:hint="eastAsia"/>
          <w:sz w:val="28"/>
          <w:szCs w:val="28"/>
        </w:rPr>
        <w:t>乙方</w:t>
      </w:r>
      <w:r w:rsidR="006A199B">
        <w:rPr>
          <w:rFonts w:ascii="仿宋" w:eastAsia="仿宋" w:hAnsi="仿宋" w:cs="仿宋" w:hint="eastAsia"/>
          <w:bCs/>
          <w:sz w:val="28"/>
          <w:szCs w:val="28"/>
        </w:rPr>
        <w:t>自行解决</w:t>
      </w:r>
      <w:r w:rsidR="0024039B">
        <w:rPr>
          <w:rFonts w:ascii="仿宋" w:eastAsia="仿宋" w:hAnsi="仿宋" w:cs="仿宋" w:hint="eastAsia"/>
          <w:sz w:val="28"/>
          <w:szCs w:val="28"/>
        </w:rPr>
        <w:t>虚拟机上所安装的</w:t>
      </w:r>
      <w:r w:rsidR="006A199B">
        <w:rPr>
          <w:rFonts w:ascii="仿宋" w:eastAsia="仿宋" w:hAnsi="仿宋" w:cs="仿宋" w:hint="eastAsia"/>
          <w:bCs/>
          <w:sz w:val="28"/>
          <w:szCs w:val="28"/>
        </w:rPr>
        <w:t>软件版权</w:t>
      </w:r>
      <w:r w:rsidR="0024039B">
        <w:rPr>
          <w:rFonts w:ascii="仿宋" w:eastAsia="仿宋" w:hAnsi="仿宋" w:cs="仿宋" w:hint="eastAsia"/>
          <w:sz w:val="28"/>
          <w:szCs w:val="28"/>
        </w:rPr>
        <w:t>，</w:t>
      </w:r>
      <w:r>
        <w:rPr>
          <w:rFonts w:ascii="仿宋" w:eastAsia="仿宋" w:hAnsi="仿宋" w:cs="仿宋" w:hint="eastAsia"/>
          <w:sz w:val="28"/>
          <w:szCs w:val="28"/>
        </w:rPr>
        <w:t>乙方</w:t>
      </w:r>
      <w:r w:rsidR="0024039B">
        <w:rPr>
          <w:rFonts w:ascii="仿宋" w:eastAsia="仿宋" w:hAnsi="仿宋" w:cs="仿宋" w:hint="eastAsia"/>
          <w:sz w:val="28"/>
          <w:szCs w:val="28"/>
        </w:rPr>
        <w:t>对使用虚拟机所引起的任何经济、政治、法律等纠纷负完全责任，与</w:t>
      </w:r>
      <w:r>
        <w:rPr>
          <w:rFonts w:ascii="仿宋" w:eastAsia="仿宋" w:hAnsi="仿宋" w:cs="仿宋" w:hint="eastAsia"/>
          <w:sz w:val="28"/>
          <w:szCs w:val="28"/>
        </w:rPr>
        <w:t>甲方</w:t>
      </w:r>
      <w:r w:rsidR="0024039B">
        <w:rPr>
          <w:rFonts w:ascii="仿宋" w:eastAsia="仿宋" w:hAnsi="仿宋" w:cs="仿宋" w:hint="eastAsia"/>
          <w:sz w:val="28"/>
          <w:szCs w:val="28"/>
        </w:rPr>
        <w:t>没有任何关系，</w:t>
      </w:r>
      <w:r>
        <w:rPr>
          <w:rFonts w:ascii="仿宋" w:eastAsia="仿宋" w:hAnsi="仿宋" w:cs="仿宋" w:hint="eastAsia"/>
          <w:sz w:val="28"/>
          <w:szCs w:val="28"/>
        </w:rPr>
        <w:t>甲方</w:t>
      </w:r>
      <w:r w:rsidR="0024039B">
        <w:rPr>
          <w:rFonts w:ascii="仿宋" w:eastAsia="仿宋" w:hAnsi="仿宋" w:cs="仿宋" w:hint="eastAsia"/>
          <w:sz w:val="28"/>
          <w:szCs w:val="28"/>
        </w:rPr>
        <w:t>也不应对此或对第三方承担任何责任或者义务。</w:t>
      </w:r>
    </w:p>
    <w:p w:rsidR="00D77C82" w:rsidRDefault="0024039B">
      <w:pPr>
        <w:numPr>
          <w:ilvl w:val="0"/>
          <w:numId w:val="5"/>
        </w:numPr>
        <w:tabs>
          <w:tab w:val="left" w:pos="0"/>
        </w:tabs>
        <w:spacing w:line="460" w:lineRule="exact"/>
        <w:rPr>
          <w:rFonts w:ascii="仿宋" w:eastAsia="仿宋" w:hAnsi="仿宋" w:cs="仿宋"/>
          <w:color w:val="333333"/>
          <w:sz w:val="28"/>
          <w:szCs w:val="28"/>
        </w:rPr>
      </w:pPr>
      <w:r>
        <w:rPr>
          <w:rFonts w:ascii="仿宋" w:eastAsia="仿宋" w:hAnsi="仿宋" w:cs="仿宋" w:hint="eastAsia"/>
          <w:color w:val="333333"/>
          <w:sz w:val="28"/>
          <w:szCs w:val="28"/>
        </w:rPr>
        <w:t>本协议一式两份，甲乙双方各执一份，自签字之日起生效.两份具有同等法律效力。</w:t>
      </w:r>
    </w:p>
    <w:p w:rsidR="00D77C82" w:rsidRDefault="00D77C82">
      <w:pPr>
        <w:spacing w:line="460" w:lineRule="exact"/>
        <w:ind w:firstLine="560"/>
        <w:rPr>
          <w:rFonts w:ascii="仿宋" w:eastAsia="仿宋" w:hAnsi="仿宋" w:cs="仿宋"/>
          <w:color w:val="333333"/>
          <w:sz w:val="28"/>
          <w:szCs w:val="28"/>
        </w:rPr>
      </w:pPr>
    </w:p>
    <w:p w:rsidR="00D77C82" w:rsidRDefault="00D77C82">
      <w:pPr>
        <w:spacing w:line="460" w:lineRule="exact"/>
        <w:ind w:firstLine="560"/>
        <w:rPr>
          <w:rFonts w:ascii="仿宋" w:eastAsia="仿宋" w:hAnsi="仿宋" w:cs="仿宋"/>
          <w:color w:val="333333"/>
          <w:sz w:val="28"/>
          <w:szCs w:val="28"/>
        </w:rPr>
      </w:pPr>
    </w:p>
    <w:p w:rsidR="00D77C82" w:rsidRDefault="0024039B">
      <w:pPr>
        <w:spacing w:line="540" w:lineRule="exact"/>
        <w:ind w:right="480"/>
        <w:rPr>
          <w:rFonts w:ascii="仿宋_GB2312" w:eastAsia="仿宋_GB2312" w:hAnsi="宋体"/>
          <w:sz w:val="30"/>
          <w:szCs w:val="30"/>
        </w:rPr>
      </w:pPr>
      <w:r>
        <w:rPr>
          <w:rFonts w:ascii="Times New Roman" w:eastAsia="仿宋_GB2312" w:hAnsi="Times New Roman" w:hint="eastAsia"/>
          <w:sz w:val="30"/>
          <w:szCs w:val="30"/>
        </w:rPr>
        <w:t>主要</w:t>
      </w:r>
      <w:r>
        <w:rPr>
          <w:rFonts w:ascii="Times New Roman" w:eastAsia="仿宋_GB2312" w:hAnsi="Times New Roman"/>
          <w:sz w:val="30"/>
          <w:szCs w:val="30"/>
        </w:rPr>
        <w:t>负责人（签字）：</w:t>
      </w:r>
    </w:p>
    <w:p w:rsidR="00D77C82" w:rsidRDefault="0024039B">
      <w:pPr>
        <w:spacing w:line="540" w:lineRule="exact"/>
        <w:ind w:right="480"/>
        <w:rPr>
          <w:rFonts w:ascii="仿宋_GB2312" w:eastAsia="仿宋_GB2312" w:hAnsi="宋体"/>
          <w:sz w:val="30"/>
          <w:szCs w:val="30"/>
        </w:rPr>
      </w:pPr>
      <w:r>
        <w:rPr>
          <w:rFonts w:ascii="仿宋_GB2312" w:eastAsia="仿宋_GB2312" w:hAnsi="宋体" w:hint="eastAsia"/>
          <w:sz w:val="30"/>
          <w:szCs w:val="30"/>
        </w:rPr>
        <w:t xml:space="preserve">单位盖章： </w:t>
      </w:r>
    </w:p>
    <w:p w:rsidR="00D77C82" w:rsidRDefault="0024039B">
      <w:pPr>
        <w:rPr>
          <w:rFonts w:ascii="Times New Roman" w:eastAsia="仿宋_GB2312" w:hAnsi="Times New Roman"/>
          <w:sz w:val="30"/>
          <w:szCs w:val="30"/>
        </w:rPr>
      </w:pPr>
      <w:r>
        <w:rPr>
          <w:rFonts w:ascii="Times New Roman" w:eastAsia="仿宋_GB2312" w:hAnsi="Times New Roman"/>
          <w:sz w:val="30"/>
          <w:szCs w:val="30"/>
        </w:rPr>
        <w:t>年月日</w:t>
      </w: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pPr>
        <w:rPr>
          <w:rFonts w:ascii="Times New Roman" w:eastAsia="仿宋_GB2312" w:hAnsi="Times New Roman"/>
          <w:sz w:val="30"/>
          <w:szCs w:val="30"/>
        </w:rPr>
      </w:pPr>
    </w:p>
    <w:p w:rsidR="00B915A5" w:rsidRDefault="00B915A5" w:rsidP="00B915A5">
      <w:pPr>
        <w:tabs>
          <w:tab w:val="left" w:pos="816"/>
        </w:tabs>
        <w:spacing w:line="540" w:lineRule="exact"/>
        <w:jc w:val="left"/>
        <w:rPr>
          <w:rFonts w:ascii="仿宋_GB2312" w:eastAsia="仿宋_GB2312" w:hAnsi="宋体"/>
          <w:b/>
          <w:bCs/>
          <w:sz w:val="32"/>
          <w:szCs w:val="32"/>
        </w:rPr>
      </w:pPr>
      <w:r>
        <w:rPr>
          <w:rFonts w:ascii="仿宋_GB2312" w:eastAsia="仿宋_GB2312" w:hAnsi="宋体" w:hint="eastAsia"/>
          <w:b/>
          <w:bCs/>
          <w:sz w:val="32"/>
          <w:szCs w:val="32"/>
        </w:rPr>
        <w:lastRenderedPageBreak/>
        <w:t>附件4</w:t>
      </w:r>
    </w:p>
    <w:p w:rsidR="00B915A5" w:rsidRDefault="00B915A5" w:rsidP="008D0037">
      <w:pPr>
        <w:spacing w:beforeLines="50" w:afterLines="50" w:line="540" w:lineRule="exact"/>
        <w:ind w:firstLineChars="200" w:firstLine="883"/>
        <w:jc w:val="center"/>
        <w:rPr>
          <w:rFonts w:ascii="仿宋" w:eastAsia="仿宋" w:hAnsi="仿宋" w:cs="仿宋"/>
          <w:b/>
          <w:bCs/>
          <w:sz w:val="44"/>
          <w:szCs w:val="44"/>
        </w:rPr>
      </w:pPr>
      <w:r>
        <w:rPr>
          <w:rFonts w:ascii="仿宋" w:eastAsia="仿宋" w:hAnsi="仿宋" w:cs="仿宋" w:hint="eastAsia"/>
          <w:b/>
          <w:bCs/>
          <w:sz w:val="44"/>
          <w:szCs w:val="44"/>
        </w:rPr>
        <w:t>各单位信息系统</w:t>
      </w:r>
      <w:r w:rsidR="003A43F0">
        <w:rPr>
          <w:rFonts w:ascii="仿宋" w:eastAsia="仿宋" w:hAnsi="仿宋" w:cs="仿宋" w:hint="eastAsia"/>
          <w:b/>
          <w:bCs/>
          <w:sz w:val="44"/>
          <w:szCs w:val="44"/>
        </w:rPr>
        <w:t>登记</w:t>
      </w:r>
      <w:r>
        <w:rPr>
          <w:rFonts w:ascii="仿宋" w:eastAsia="仿宋" w:hAnsi="仿宋" w:cs="仿宋" w:hint="eastAsia"/>
          <w:b/>
          <w:bCs/>
          <w:sz w:val="44"/>
          <w:szCs w:val="44"/>
        </w:rPr>
        <w:t>表</w:t>
      </w:r>
    </w:p>
    <w:p w:rsidR="003A43F0" w:rsidRDefault="003A43F0" w:rsidP="008E6492">
      <w:pPr>
        <w:tabs>
          <w:tab w:val="left" w:pos="0"/>
        </w:tabs>
        <w:spacing w:line="460" w:lineRule="exact"/>
        <w:rPr>
          <w:rFonts w:ascii="仿宋" w:eastAsia="仿宋" w:hAnsi="仿宋" w:cs="仿宋"/>
          <w:b/>
          <w:bCs/>
          <w:sz w:val="44"/>
          <w:szCs w:val="44"/>
        </w:rPr>
      </w:pPr>
      <w:r w:rsidRPr="003A43F0">
        <w:rPr>
          <w:rFonts w:ascii="仿宋" w:eastAsia="仿宋" w:hAnsi="仿宋" w:cs="仿宋" w:hint="eastAsia"/>
          <w:color w:val="333333"/>
          <w:sz w:val="28"/>
          <w:szCs w:val="28"/>
        </w:rPr>
        <w:t>格式如下，电子版将通过邮件</w:t>
      </w:r>
      <w:bookmarkStart w:id="0" w:name="_GoBack"/>
      <w:bookmarkEnd w:id="0"/>
      <w:r w:rsidRPr="003A43F0">
        <w:rPr>
          <w:rFonts w:ascii="仿宋" w:eastAsia="仿宋" w:hAnsi="仿宋" w:cs="仿宋" w:hint="eastAsia"/>
          <w:color w:val="333333"/>
          <w:sz w:val="28"/>
          <w:szCs w:val="28"/>
        </w:rPr>
        <w:t>方式发送给各单位网络安全管理员。</w:t>
      </w:r>
    </w:p>
    <w:p w:rsidR="00B915A5" w:rsidRPr="00B915A5" w:rsidRDefault="008D0037" w:rsidP="00B915A5">
      <w:pPr>
        <w:tabs>
          <w:tab w:val="left" w:pos="1305"/>
        </w:tabs>
        <w:rPr>
          <w:rFonts w:ascii="宋体" w:hAnsi="宋体"/>
          <w:color w:val="000000"/>
          <w:sz w:val="24"/>
        </w:rPr>
      </w:pPr>
      <w:r>
        <w:rPr>
          <w:rFonts w:ascii="宋体" w:hAnsi="宋体"/>
          <w:noProof/>
          <w:color w:val="000000"/>
          <w:sz w:val="24"/>
        </w:rPr>
        <w:drawing>
          <wp:inline distT="0" distB="0" distL="0" distR="0">
            <wp:extent cx="5274310" cy="1399464"/>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1399464"/>
                    </a:xfrm>
                    <a:prstGeom prst="rect">
                      <a:avLst/>
                    </a:prstGeom>
                    <a:noFill/>
                    <a:ln w="9525">
                      <a:noFill/>
                      <a:miter lim="800000"/>
                      <a:headEnd/>
                      <a:tailEnd/>
                    </a:ln>
                  </pic:spPr>
                </pic:pic>
              </a:graphicData>
            </a:graphic>
          </wp:inline>
        </w:drawing>
      </w:r>
    </w:p>
    <w:sectPr w:rsidR="00B915A5" w:rsidRPr="00B915A5" w:rsidSect="00D77C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89A" w:rsidRDefault="0037389A" w:rsidP="001919F8">
      <w:r>
        <w:separator/>
      </w:r>
    </w:p>
  </w:endnote>
  <w:endnote w:type="continuationSeparator" w:id="1">
    <w:p w:rsidR="0037389A" w:rsidRDefault="0037389A" w:rsidP="00191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_GB2312">
    <w:altName w:val="MS Gothic"/>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89A" w:rsidRDefault="0037389A" w:rsidP="001919F8">
      <w:r>
        <w:separator/>
      </w:r>
    </w:p>
  </w:footnote>
  <w:footnote w:type="continuationSeparator" w:id="1">
    <w:p w:rsidR="0037389A" w:rsidRDefault="0037389A" w:rsidP="00191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3BE3F"/>
    <w:multiLevelType w:val="singleLevel"/>
    <w:tmpl w:val="5933BE3F"/>
    <w:lvl w:ilvl="0">
      <w:start w:val="2"/>
      <w:numFmt w:val="decimal"/>
      <w:suff w:val="space"/>
      <w:lvlText w:val="%1."/>
      <w:lvlJc w:val="left"/>
    </w:lvl>
  </w:abstractNum>
  <w:abstractNum w:abstractNumId="1">
    <w:nsid w:val="5933C449"/>
    <w:multiLevelType w:val="singleLevel"/>
    <w:tmpl w:val="5933C449"/>
    <w:lvl w:ilvl="0">
      <w:start w:val="2"/>
      <w:numFmt w:val="decimal"/>
      <w:suff w:val="nothing"/>
      <w:lvlText w:val="%1."/>
      <w:lvlJc w:val="left"/>
    </w:lvl>
  </w:abstractNum>
  <w:abstractNum w:abstractNumId="2">
    <w:nsid w:val="5933D578"/>
    <w:multiLevelType w:val="singleLevel"/>
    <w:tmpl w:val="5933D578"/>
    <w:lvl w:ilvl="0">
      <w:start w:val="4"/>
      <w:numFmt w:val="chineseCounting"/>
      <w:suff w:val="nothing"/>
      <w:lvlText w:val="%1、"/>
      <w:lvlJc w:val="left"/>
      <w:pPr>
        <w:ind w:left="0" w:firstLine="420"/>
      </w:pPr>
      <w:rPr>
        <w:rFonts w:hint="eastAsia"/>
      </w:rPr>
    </w:lvl>
  </w:abstractNum>
  <w:abstractNum w:abstractNumId="3">
    <w:nsid w:val="5933D5F4"/>
    <w:multiLevelType w:val="singleLevel"/>
    <w:tmpl w:val="5933D5F4"/>
    <w:lvl w:ilvl="0">
      <w:start w:val="1"/>
      <w:numFmt w:val="chineseCounting"/>
      <w:suff w:val="nothing"/>
      <w:lvlText w:val="%1、"/>
      <w:lvlJc w:val="left"/>
      <w:pPr>
        <w:ind w:left="0" w:firstLine="420"/>
      </w:pPr>
      <w:rPr>
        <w:rFonts w:hint="eastAsia"/>
      </w:rPr>
    </w:lvl>
  </w:abstractNum>
  <w:abstractNum w:abstractNumId="4">
    <w:nsid w:val="5933D888"/>
    <w:multiLevelType w:val="singleLevel"/>
    <w:tmpl w:val="5933D888"/>
    <w:lvl w:ilvl="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304B2D41"/>
    <w:rsid w:val="00034FF0"/>
    <w:rsid w:val="0004732F"/>
    <w:rsid w:val="00075416"/>
    <w:rsid w:val="000D1387"/>
    <w:rsid w:val="000E456C"/>
    <w:rsid w:val="001070A8"/>
    <w:rsid w:val="001336D3"/>
    <w:rsid w:val="00140B73"/>
    <w:rsid w:val="001428D2"/>
    <w:rsid w:val="0015674E"/>
    <w:rsid w:val="001919F8"/>
    <w:rsid w:val="00193F7E"/>
    <w:rsid w:val="001A1D82"/>
    <w:rsid w:val="001E030E"/>
    <w:rsid w:val="001E7241"/>
    <w:rsid w:val="0020043C"/>
    <w:rsid w:val="0021226D"/>
    <w:rsid w:val="0024039B"/>
    <w:rsid w:val="002C20EF"/>
    <w:rsid w:val="002E1AD8"/>
    <w:rsid w:val="003067DF"/>
    <w:rsid w:val="0035138C"/>
    <w:rsid w:val="0037389A"/>
    <w:rsid w:val="003919FA"/>
    <w:rsid w:val="0039406E"/>
    <w:rsid w:val="00396830"/>
    <w:rsid w:val="003A0063"/>
    <w:rsid w:val="003A43F0"/>
    <w:rsid w:val="003B29F2"/>
    <w:rsid w:val="003F754F"/>
    <w:rsid w:val="00410E77"/>
    <w:rsid w:val="0042056F"/>
    <w:rsid w:val="004A23F1"/>
    <w:rsid w:val="00501123"/>
    <w:rsid w:val="00504C2E"/>
    <w:rsid w:val="0054173C"/>
    <w:rsid w:val="00571477"/>
    <w:rsid w:val="0058327B"/>
    <w:rsid w:val="005B34EA"/>
    <w:rsid w:val="00614CB8"/>
    <w:rsid w:val="006428F6"/>
    <w:rsid w:val="006854D1"/>
    <w:rsid w:val="0069719A"/>
    <w:rsid w:val="006A199B"/>
    <w:rsid w:val="006C06FF"/>
    <w:rsid w:val="006E6366"/>
    <w:rsid w:val="007750AC"/>
    <w:rsid w:val="007D55D1"/>
    <w:rsid w:val="007E5FCB"/>
    <w:rsid w:val="008A7354"/>
    <w:rsid w:val="008D0037"/>
    <w:rsid w:val="008E6492"/>
    <w:rsid w:val="00920862"/>
    <w:rsid w:val="009443C3"/>
    <w:rsid w:val="009B7A44"/>
    <w:rsid w:val="009F52B0"/>
    <w:rsid w:val="00A42748"/>
    <w:rsid w:val="00A66D31"/>
    <w:rsid w:val="00AD685A"/>
    <w:rsid w:val="00B06AFC"/>
    <w:rsid w:val="00B86211"/>
    <w:rsid w:val="00B915A5"/>
    <w:rsid w:val="00B968F2"/>
    <w:rsid w:val="00BD57C2"/>
    <w:rsid w:val="00C03C1A"/>
    <w:rsid w:val="00C64754"/>
    <w:rsid w:val="00C83AE7"/>
    <w:rsid w:val="00C97B52"/>
    <w:rsid w:val="00CA27D1"/>
    <w:rsid w:val="00CC3F57"/>
    <w:rsid w:val="00CE613A"/>
    <w:rsid w:val="00CF0145"/>
    <w:rsid w:val="00D2015D"/>
    <w:rsid w:val="00D455E6"/>
    <w:rsid w:val="00D456BE"/>
    <w:rsid w:val="00D77C82"/>
    <w:rsid w:val="00D81CBD"/>
    <w:rsid w:val="00DA776B"/>
    <w:rsid w:val="00E51FB9"/>
    <w:rsid w:val="00E55A0D"/>
    <w:rsid w:val="00E814C0"/>
    <w:rsid w:val="00ED3867"/>
    <w:rsid w:val="00FE0D16"/>
    <w:rsid w:val="028108B2"/>
    <w:rsid w:val="038241EB"/>
    <w:rsid w:val="045A7A85"/>
    <w:rsid w:val="04EB20C7"/>
    <w:rsid w:val="051562DF"/>
    <w:rsid w:val="051B07FF"/>
    <w:rsid w:val="08AB0E20"/>
    <w:rsid w:val="08C9154E"/>
    <w:rsid w:val="0A7A4365"/>
    <w:rsid w:val="0A8E675F"/>
    <w:rsid w:val="0B6408AF"/>
    <w:rsid w:val="0BD54645"/>
    <w:rsid w:val="0C1E5EE2"/>
    <w:rsid w:val="0D2B5A13"/>
    <w:rsid w:val="0E955BB2"/>
    <w:rsid w:val="0F4F66DF"/>
    <w:rsid w:val="142F2B01"/>
    <w:rsid w:val="143C7FA1"/>
    <w:rsid w:val="145F0741"/>
    <w:rsid w:val="14EA1AE3"/>
    <w:rsid w:val="15FA3C55"/>
    <w:rsid w:val="16543B1E"/>
    <w:rsid w:val="16DF3F13"/>
    <w:rsid w:val="187A2A99"/>
    <w:rsid w:val="18AB5104"/>
    <w:rsid w:val="1B143328"/>
    <w:rsid w:val="1B752AE6"/>
    <w:rsid w:val="1BD26BAB"/>
    <w:rsid w:val="1BDB5918"/>
    <w:rsid w:val="1C0978BE"/>
    <w:rsid w:val="1ED46F89"/>
    <w:rsid w:val="1F950F71"/>
    <w:rsid w:val="1FF2383A"/>
    <w:rsid w:val="20B61B8E"/>
    <w:rsid w:val="21001DAF"/>
    <w:rsid w:val="216059D5"/>
    <w:rsid w:val="22623E53"/>
    <w:rsid w:val="22D822ED"/>
    <w:rsid w:val="23851A2D"/>
    <w:rsid w:val="2480425F"/>
    <w:rsid w:val="28047EB2"/>
    <w:rsid w:val="29066FE5"/>
    <w:rsid w:val="2C1273FB"/>
    <w:rsid w:val="2CE573C5"/>
    <w:rsid w:val="30466744"/>
    <w:rsid w:val="304B2D41"/>
    <w:rsid w:val="30C33B28"/>
    <w:rsid w:val="314446C7"/>
    <w:rsid w:val="32091951"/>
    <w:rsid w:val="33320C65"/>
    <w:rsid w:val="34B64452"/>
    <w:rsid w:val="352916B8"/>
    <w:rsid w:val="37F97C3E"/>
    <w:rsid w:val="38FD0E74"/>
    <w:rsid w:val="394E5CF6"/>
    <w:rsid w:val="39677DA6"/>
    <w:rsid w:val="3B376EBC"/>
    <w:rsid w:val="3CE3579F"/>
    <w:rsid w:val="3E662DB0"/>
    <w:rsid w:val="3FAE1E77"/>
    <w:rsid w:val="403E0B6C"/>
    <w:rsid w:val="41E17A06"/>
    <w:rsid w:val="421713D8"/>
    <w:rsid w:val="45192D58"/>
    <w:rsid w:val="451C6A63"/>
    <w:rsid w:val="45C506D4"/>
    <w:rsid w:val="45D91923"/>
    <w:rsid w:val="46224960"/>
    <w:rsid w:val="467312C7"/>
    <w:rsid w:val="469750AB"/>
    <w:rsid w:val="4855615F"/>
    <w:rsid w:val="48FC4C74"/>
    <w:rsid w:val="4A792971"/>
    <w:rsid w:val="4A8E2780"/>
    <w:rsid w:val="4AB357F6"/>
    <w:rsid w:val="4C7E0200"/>
    <w:rsid w:val="4D881FF6"/>
    <w:rsid w:val="4DC87EDB"/>
    <w:rsid w:val="4EC22A51"/>
    <w:rsid w:val="4F454243"/>
    <w:rsid w:val="4FE65B9A"/>
    <w:rsid w:val="562A7A35"/>
    <w:rsid w:val="56A4488A"/>
    <w:rsid w:val="5B630D91"/>
    <w:rsid w:val="5BA02F56"/>
    <w:rsid w:val="5BF17086"/>
    <w:rsid w:val="5F8F73A5"/>
    <w:rsid w:val="64DE58EB"/>
    <w:rsid w:val="65B616A1"/>
    <w:rsid w:val="665437C2"/>
    <w:rsid w:val="6759562F"/>
    <w:rsid w:val="68092C31"/>
    <w:rsid w:val="68902A76"/>
    <w:rsid w:val="68F14C4D"/>
    <w:rsid w:val="69326268"/>
    <w:rsid w:val="69A36FAE"/>
    <w:rsid w:val="6A6C22F8"/>
    <w:rsid w:val="6AB44021"/>
    <w:rsid w:val="6C0C3955"/>
    <w:rsid w:val="6C361C64"/>
    <w:rsid w:val="6DBF0A77"/>
    <w:rsid w:val="6E1637C5"/>
    <w:rsid w:val="6F381BB5"/>
    <w:rsid w:val="7011567E"/>
    <w:rsid w:val="70992406"/>
    <w:rsid w:val="711268DA"/>
    <w:rsid w:val="72A63592"/>
    <w:rsid w:val="72B80E12"/>
    <w:rsid w:val="74AE0B5D"/>
    <w:rsid w:val="758E7AD6"/>
    <w:rsid w:val="77356582"/>
    <w:rsid w:val="77CE42C4"/>
    <w:rsid w:val="7A687D1C"/>
    <w:rsid w:val="7B776FE2"/>
    <w:rsid w:val="7BA323E9"/>
    <w:rsid w:val="7C8A4B48"/>
    <w:rsid w:val="7D060428"/>
    <w:rsid w:val="7D802642"/>
    <w:rsid w:val="7E7D3F85"/>
    <w:rsid w:val="7F102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82"/>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77C82"/>
    <w:pPr>
      <w:keepNext/>
      <w:keepLines/>
      <w:spacing w:before="340" w:after="330" w:line="576" w:lineRule="auto"/>
      <w:outlineLvl w:val="0"/>
    </w:pPr>
    <w:rPr>
      <w:rFonts w:ascii="Times New Roman" w:eastAsia="宋体" w:hAnsi="Times New Roman" w:cs="Times New Roman"/>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77C82"/>
    <w:pPr>
      <w:tabs>
        <w:tab w:val="center" w:pos="4153"/>
        <w:tab w:val="right" w:pos="8306"/>
      </w:tabs>
      <w:snapToGrid w:val="0"/>
      <w:jc w:val="left"/>
    </w:pPr>
    <w:rPr>
      <w:sz w:val="18"/>
      <w:szCs w:val="18"/>
    </w:rPr>
  </w:style>
  <w:style w:type="character" w:customStyle="1" w:styleId="1Char">
    <w:name w:val="标题 1 Char"/>
    <w:basedOn w:val="a0"/>
    <w:link w:val="1"/>
    <w:rsid w:val="00D77C82"/>
    <w:rPr>
      <w:b/>
      <w:kern w:val="44"/>
      <w:sz w:val="44"/>
      <w:szCs w:val="44"/>
    </w:rPr>
  </w:style>
  <w:style w:type="paragraph" w:styleId="a4">
    <w:name w:val="header"/>
    <w:basedOn w:val="a"/>
    <w:link w:val="Char"/>
    <w:rsid w:val="00191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19F8"/>
    <w:rPr>
      <w:rFonts w:asciiTheme="minorHAnsi" w:eastAsiaTheme="minorEastAsia" w:hAnsiTheme="minorHAnsi" w:cstheme="minorBidi"/>
      <w:kern w:val="2"/>
      <w:sz w:val="18"/>
      <w:szCs w:val="18"/>
    </w:rPr>
  </w:style>
  <w:style w:type="paragraph" w:styleId="a5">
    <w:name w:val="Balloon Text"/>
    <w:basedOn w:val="a"/>
    <w:link w:val="Char0"/>
    <w:semiHidden/>
    <w:unhideWhenUsed/>
    <w:rsid w:val="002E1AD8"/>
    <w:rPr>
      <w:sz w:val="18"/>
      <w:szCs w:val="18"/>
    </w:rPr>
  </w:style>
  <w:style w:type="character" w:customStyle="1" w:styleId="Char0">
    <w:name w:val="批注框文本 Char"/>
    <w:basedOn w:val="a0"/>
    <w:link w:val="a5"/>
    <w:semiHidden/>
    <w:rsid w:val="002E1A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cp:lastModifiedBy>
  <cp:revision>8</cp:revision>
  <dcterms:created xsi:type="dcterms:W3CDTF">2017-07-09T00:40:00Z</dcterms:created>
  <dcterms:modified xsi:type="dcterms:W3CDTF">2017-07-09T06:05:00Z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